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3EA6004" w14:textId="77777777" w:rsidR="005F5657" w:rsidRPr="000D1D4A" w:rsidRDefault="005F5657" w:rsidP="005C791F">
      <w:pPr>
        <w:spacing w:after="0" w:line="240" w:lineRule="auto"/>
        <w:ind w:left="1800" w:right="2123"/>
        <w:contextualSpacing/>
        <w:jc w:val="center"/>
        <w:rPr>
          <w:rFonts w:eastAsia="Times New Roman" w:cstheme="minorHAnsi"/>
          <w:b/>
          <w:bCs/>
          <w:sz w:val="28"/>
          <w:szCs w:val="28"/>
        </w:rPr>
      </w:pPr>
      <w:r w:rsidRPr="000D1D4A">
        <w:rPr>
          <w:rFonts w:eastAsia="Times New Roman" w:cstheme="minorHAnsi"/>
          <w:b/>
          <w:bCs/>
          <w:sz w:val="28"/>
          <w:szCs w:val="28"/>
        </w:rPr>
        <w:t>OUTCOMES MEMORANDUM</w:t>
      </w:r>
    </w:p>
    <w:p w14:paraId="61726B91" w14:textId="77777777" w:rsidR="00994340" w:rsidRPr="000D1D4A" w:rsidRDefault="00994340" w:rsidP="005C791F">
      <w:pPr>
        <w:pBdr>
          <w:top w:val="single" w:sz="12" w:space="1" w:color="auto"/>
        </w:pBdr>
        <w:spacing w:after="0" w:line="360" w:lineRule="auto"/>
        <w:ind w:right="180"/>
        <w:contextualSpacing/>
        <w:rPr>
          <w:rFonts w:eastAsia="Times New Roman" w:cstheme="minorHAnsi"/>
          <w:b/>
          <w:bCs/>
          <w:sz w:val="16"/>
          <w:szCs w:val="16"/>
        </w:rPr>
      </w:pPr>
    </w:p>
    <w:p w14:paraId="7D958C03" w14:textId="77777777" w:rsidR="005F5657" w:rsidRPr="000D1D4A" w:rsidRDefault="005F5657" w:rsidP="005C791F">
      <w:pPr>
        <w:pBdr>
          <w:top w:val="single" w:sz="12" w:space="1" w:color="auto"/>
        </w:pBdr>
        <w:spacing w:after="0" w:line="360" w:lineRule="auto"/>
        <w:ind w:right="180"/>
        <w:contextualSpacing/>
        <w:rPr>
          <w:rFonts w:eastAsia="Times New Roman" w:cstheme="minorHAnsi"/>
        </w:rPr>
      </w:pPr>
      <w:r w:rsidRPr="000D1D4A">
        <w:rPr>
          <w:rFonts w:eastAsia="Times New Roman" w:cstheme="minorHAnsi"/>
          <w:b/>
          <w:bCs/>
        </w:rPr>
        <w:t>TO:</w:t>
      </w:r>
      <w:r w:rsidRPr="000D1D4A">
        <w:rPr>
          <w:rFonts w:eastAsia="Times New Roman" w:cstheme="minorHAnsi"/>
          <w:b/>
          <w:bCs/>
        </w:rPr>
        <w:tab/>
      </w:r>
      <w:r w:rsidRPr="000D1D4A">
        <w:rPr>
          <w:rFonts w:eastAsia="Times New Roman" w:cstheme="minorHAnsi"/>
          <w:b/>
          <w:bCs/>
        </w:rPr>
        <w:tab/>
      </w:r>
      <w:r w:rsidR="00CB2496">
        <w:rPr>
          <w:rFonts w:eastAsia="Times New Roman" w:cstheme="minorHAnsi"/>
          <w:bCs/>
        </w:rPr>
        <w:t xml:space="preserve">CAMT </w:t>
      </w:r>
      <w:r w:rsidR="0072458F">
        <w:rPr>
          <w:rFonts w:eastAsia="Times New Roman" w:cstheme="minorHAnsi"/>
          <w:bCs/>
        </w:rPr>
        <w:t>Members</w:t>
      </w:r>
    </w:p>
    <w:p w14:paraId="6D295655" w14:textId="77777777" w:rsidR="005F5657" w:rsidRPr="000D1D4A" w:rsidRDefault="005F5657" w:rsidP="005C791F">
      <w:pPr>
        <w:spacing w:after="0" w:line="360" w:lineRule="auto"/>
        <w:ind w:right="2070"/>
        <w:contextualSpacing/>
        <w:rPr>
          <w:rFonts w:eastAsia="Times New Roman" w:cstheme="minorHAnsi"/>
        </w:rPr>
      </w:pPr>
      <w:r w:rsidRPr="000D1D4A">
        <w:rPr>
          <w:rFonts w:eastAsia="Times New Roman" w:cstheme="minorHAnsi"/>
          <w:b/>
          <w:bCs/>
        </w:rPr>
        <w:t>FROM:</w:t>
      </w:r>
      <w:r w:rsidRPr="000D1D4A">
        <w:rPr>
          <w:rFonts w:eastAsia="Times New Roman" w:cstheme="minorHAnsi"/>
          <w:b/>
          <w:bCs/>
        </w:rPr>
        <w:tab/>
      </w:r>
      <w:r w:rsidR="000D1D4A">
        <w:rPr>
          <w:rFonts w:eastAsia="Times New Roman" w:cstheme="minorHAnsi"/>
          <w:b/>
          <w:bCs/>
        </w:rPr>
        <w:tab/>
      </w:r>
      <w:r w:rsidRPr="000D1D4A">
        <w:rPr>
          <w:rFonts w:eastAsia="Times New Roman" w:cstheme="minorHAnsi"/>
          <w:bCs/>
        </w:rPr>
        <w:t>Bruce DiGennaro</w:t>
      </w:r>
    </w:p>
    <w:p w14:paraId="65E1F5D6" w14:textId="38A84E53" w:rsidR="005F5657" w:rsidRPr="00815BE9" w:rsidRDefault="005F5657" w:rsidP="005C791F">
      <w:pPr>
        <w:spacing w:after="0" w:line="360" w:lineRule="auto"/>
        <w:ind w:right="1923"/>
        <w:contextualSpacing/>
        <w:rPr>
          <w:rFonts w:eastAsia="Times New Roman" w:cstheme="minorHAnsi"/>
        </w:rPr>
      </w:pPr>
      <w:r w:rsidRPr="0099110D">
        <w:rPr>
          <w:rFonts w:eastAsia="Times New Roman" w:cstheme="minorHAnsi"/>
          <w:b/>
          <w:bCs/>
        </w:rPr>
        <w:t>DATE:</w:t>
      </w:r>
      <w:r w:rsidRPr="000D1D4A">
        <w:rPr>
          <w:rFonts w:eastAsia="Times New Roman" w:cstheme="minorHAnsi"/>
          <w:b/>
          <w:bCs/>
        </w:rPr>
        <w:tab/>
      </w:r>
      <w:r w:rsidR="00245222" w:rsidRPr="000D1D4A">
        <w:rPr>
          <w:rFonts w:eastAsia="Times New Roman" w:cstheme="minorHAnsi"/>
          <w:b/>
          <w:bCs/>
        </w:rPr>
        <w:tab/>
      </w:r>
      <w:r w:rsidR="00815BE9">
        <w:rPr>
          <w:rFonts w:eastAsia="Times New Roman" w:cstheme="minorHAnsi"/>
        </w:rPr>
        <w:t>March 23, 2020</w:t>
      </w:r>
    </w:p>
    <w:p w14:paraId="28A0EF6E" w14:textId="2A3D8054" w:rsidR="00994340" w:rsidRPr="000D1D4A" w:rsidRDefault="005F5657" w:rsidP="005C791F">
      <w:pPr>
        <w:pBdr>
          <w:bottom w:val="single" w:sz="12" w:space="1" w:color="auto"/>
        </w:pBdr>
        <w:spacing w:after="0" w:line="360" w:lineRule="auto"/>
        <w:ind w:right="180"/>
        <w:contextualSpacing/>
        <w:rPr>
          <w:rFonts w:eastAsia="Times New Roman" w:cstheme="minorHAnsi"/>
          <w:b/>
          <w:bCs/>
        </w:rPr>
      </w:pPr>
      <w:r w:rsidRPr="000D1D4A">
        <w:rPr>
          <w:rFonts w:eastAsia="Times New Roman" w:cstheme="minorHAnsi"/>
          <w:b/>
          <w:bCs/>
        </w:rPr>
        <w:t>RE:</w:t>
      </w:r>
      <w:r w:rsidRPr="000D1D4A">
        <w:rPr>
          <w:rFonts w:eastAsia="Times New Roman" w:cstheme="minorHAnsi"/>
          <w:b/>
          <w:bCs/>
        </w:rPr>
        <w:tab/>
      </w:r>
      <w:r w:rsidRPr="000D1D4A">
        <w:rPr>
          <w:rFonts w:eastAsia="Times New Roman" w:cstheme="minorHAnsi"/>
          <w:b/>
          <w:bCs/>
        </w:rPr>
        <w:tab/>
      </w:r>
      <w:r w:rsidR="00155E64">
        <w:rPr>
          <w:rFonts w:eastAsia="Times New Roman" w:cstheme="minorHAnsi"/>
          <w:bCs/>
        </w:rPr>
        <w:t>March 17</w:t>
      </w:r>
      <w:r w:rsidR="00641C08" w:rsidRPr="000D1D4A">
        <w:rPr>
          <w:rFonts w:eastAsia="Times New Roman" w:cstheme="minorHAnsi"/>
          <w:bCs/>
        </w:rPr>
        <w:t>, 20</w:t>
      </w:r>
      <w:r w:rsidR="00EE71CA">
        <w:rPr>
          <w:rFonts w:eastAsia="Times New Roman" w:cstheme="minorHAnsi"/>
          <w:bCs/>
        </w:rPr>
        <w:t>20</w:t>
      </w:r>
      <w:r w:rsidRPr="000D1D4A">
        <w:rPr>
          <w:rFonts w:eastAsia="Times New Roman" w:cstheme="minorHAnsi"/>
          <w:bCs/>
        </w:rPr>
        <w:t xml:space="preserve"> </w:t>
      </w:r>
      <w:r w:rsidR="00A1744C" w:rsidRPr="000D1D4A">
        <w:rPr>
          <w:rFonts w:eastAsia="Times New Roman" w:cstheme="minorHAnsi"/>
          <w:bCs/>
        </w:rPr>
        <w:t xml:space="preserve">CAMT </w:t>
      </w:r>
      <w:r w:rsidRPr="000D1D4A">
        <w:rPr>
          <w:rFonts w:eastAsia="Times New Roman" w:cstheme="minorHAnsi"/>
          <w:bCs/>
        </w:rPr>
        <w:t>Meeting</w:t>
      </w:r>
      <w:r w:rsidR="00155E64">
        <w:rPr>
          <w:rFonts w:eastAsia="Times New Roman" w:cstheme="minorHAnsi"/>
          <w:bCs/>
        </w:rPr>
        <w:t xml:space="preserve"> #</w:t>
      </w:r>
      <w:r w:rsidR="005433B9">
        <w:rPr>
          <w:rFonts w:eastAsia="Times New Roman" w:cstheme="minorHAnsi"/>
          <w:bCs/>
        </w:rPr>
        <w:t>89</w:t>
      </w:r>
    </w:p>
    <w:p w14:paraId="482A39CD" w14:textId="17750CB3" w:rsidR="00E32753" w:rsidRPr="00E32753" w:rsidRDefault="00FA2765" w:rsidP="005C791F">
      <w:pPr>
        <w:tabs>
          <w:tab w:val="left" w:pos="1565"/>
        </w:tabs>
        <w:spacing w:after="0"/>
        <w:contextualSpacing/>
        <w:rPr>
          <w:rFonts w:cstheme="minorHAnsi"/>
          <w:bCs/>
          <w:sz w:val="24"/>
          <w:szCs w:val="24"/>
        </w:rPr>
      </w:pPr>
      <w:r w:rsidRPr="000D1D4A">
        <w:rPr>
          <w:rFonts w:cstheme="minorHAnsi"/>
          <w:b/>
        </w:rPr>
        <w:t>Attendees:</w:t>
      </w:r>
      <w:r w:rsidRPr="000D1D4A">
        <w:rPr>
          <w:rFonts w:cstheme="minorHAnsi"/>
          <w:b/>
          <w:sz w:val="24"/>
          <w:szCs w:val="24"/>
        </w:rPr>
        <w:t xml:space="preserve"> </w:t>
      </w:r>
      <w:r w:rsidR="00E32753">
        <w:rPr>
          <w:rFonts w:cstheme="minorHAnsi"/>
          <w:bCs/>
          <w:sz w:val="24"/>
          <w:szCs w:val="24"/>
        </w:rPr>
        <w:t>Ben</w:t>
      </w:r>
      <w:r w:rsidR="005433B9">
        <w:rPr>
          <w:rFonts w:cstheme="minorHAnsi"/>
          <w:bCs/>
          <w:sz w:val="24"/>
          <w:szCs w:val="24"/>
        </w:rPr>
        <w:t xml:space="preserve"> </w:t>
      </w:r>
      <w:proofErr w:type="spellStart"/>
      <w:r w:rsidR="005433B9">
        <w:rPr>
          <w:rFonts w:cstheme="minorHAnsi"/>
          <w:bCs/>
          <w:sz w:val="24"/>
          <w:szCs w:val="24"/>
        </w:rPr>
        <w:t>Geske</w:t>
      </w:r>
      <w:proofErr w:type="spellEnd"/>
      <w:r w:rsidR="00E32753">
        <w:rPr>
          <w:rFonts w:cstheme="minorHAnsi"/>
          <w:bCs/>
          <w:sz w:val="24"/>
          <w:szCs w:val="24"/>
        </w:rPr>
        <w:t>, Brycen</w:t>
      </w:r>
      <w:r w:rsidR="005433B9">
        <w:rPr>
          <w:rFonts w:cstheme="minorHAnsi"/>
          <w:bCs/>
          <w:sz w:val="24"/>
          <w:szCs w:val="24"/>
        </w:rPr>
        <w:t xml:space="preserve"> Swart</w:t>
      </w:r>
      <w:r w:rsidR="00E32753">
        <w:rPr>
          <w:rFonts w:cstheme="minorHAnsi"/>
          <w:bCs/>
          <w:sz w:val="24"/>
          <w:szCs w:val="24"/>
        </w:rPr>
        <w:t>, Carl</w:t>
      </w:r>
      <w:r w:rsidR="005433B9">
        <w:rPr>
          <w:rFonts w:cstheme="minorHAnsi"/>
          <w:bCs/>
          <w:sz w:val="24"/>
          <w:szCs w:val="24"/>
        </w:rPr>
        <w:t xml:space="preserve"> Wilcox</w:t>
      </w:r>
      <w:r w:rsidR="00E32753">
        <w:rPr>
          <w:rFonts w:cstheme="minorHAnsi"/>
          <w:bCs/>
          <w:sz w:val="24"/>
          <w:szCs w:val="24"/>
        </w:rPr>
        <w:t>, Cathy</w:t>
      </w:r>
      <w:r w:rsidR="005433B9">
        <w:rPr>
          <w:rFonts w:cstheme="minorHAnsi"/>
          <w:bCs/>
          <w:sz w:val="24"/>
          <w:szCs w:val="24"/>
        </w:rPr>
        <w:t xml:space="preserve"> Marcinkevage</w:t>
      </w:r>
      <w:r w:rsidR="00E32753">
        <w:rPr>
          <w:rFonts w:cstheme="minorHAnsi"/>
          <w:bCs/>
          <w:sz w:val="24"/>
          <w:szCs w:val="24"/>
        </w:rPr>
        <w:t>, Darcy</w:t>
      </w:r>
      <w:r w:rsidR="005433B9">
        <w:rPr>
          <w:rFonts w:cstheme="minorHAnsi"/>
          <w:bCs/>
          <w:sz w:val="24"/>
          <w:szCs w:val="24"/>
        </w:rPr>
        <w:t xml:space="preserve"> Austin</w:t>
      </w:r>
      <w:r w:rsidR="00E32753">
        <w:rPr>
          <w:rFonts w:cstheme="minorHAnsi"/>
          <w:bCs/>
          <w:sz w:val="24"/>
          <w:szCs w:val="24"/>
        </w:rPr>
        <w:t>, Deanna</w:t>
      </w:r>
      <w:r w:rsidR="005433B9">
        <w:rPr>
          <w:rFonts w:cstheme="minorHAnsi"/>
          <w:bCs/>
          <w:sz w:val="24"/>
          <w:szCs w:val="24"/>
        </w:rPr>
        <w:t xml:space="preserve"> Sereno</w:t>
      </w:r>
      <w:r w:rsidR="00E32753">
        <w:rPr>
          <w:rFonts w:cstheme="minorHAnsi"/>
          <w:bCs/>
          <w:sz w:val="24"/>
          <w:szCs w:val="24"/>
        </w:rPr>
        <w:t>, Denise</w:t>
      </w:r>
      <w:r w:rsidR="005433B9">
        <w:rPr>
          <w:rFonts w:cstheme="minorHAnsi"/>
          <w:bCs/>
          <w:sz w:val="24"/>
          <w:szCs w:val="24"/>
        </w:rPr>
        <w:t xml:space="preserve"> Reed</w:t>
      </w:r>
      <w:r w:rsidR="00E32753">
        <w:rPr>
          <w:rFonts w:cstheme="minorHAnsi"/>
          <w:bCs/>
          <w:sz w:val="24"/>
          <w:szCs w:val="24"/>
        </w:rPr>
        <w:t>, Erik</w:t>
      </w:r>
      <w:r w:rsidR="005433B9">
        <w:rPr>
          <w:rFonts w:cstheme="minorHAnsi"/>
          <w:bCs/>
          <w:sz w:val="24"/>
          <w:szCs w:val="24"/>
        </w:rPr>
        <w:t xml:space="preserve"> </w:t>
      </w:r>
      <w:proofErr w:type="spellStart"/>
      <w:r w:rsidR="005433B9">
        <w:rPr>
          <w:rFonts w:cstheme="minorHAnsi"/>
          <w:bCs/>
          <w:sz w:val="24"/>
          <w:szCs w:val="24"/>
        </w:rPr>
        <w:t>Loboshefsky</w:t>
      </w:r>
      <w:proofErr w:type="spellEnd"/>
      <w:r w:rsidR="00E32753">
        <w:rPr>
          <w:rFonts w:cstheme="minorHAnsi"/>
          <w:bCs/>
          <w:sz w:val="24"/>
          <w:szCs w:val="24"/>
        </w:rPr>
        <w:t>, Erin</w:t>
      </w:r>
      <w:r w:rsidR="005433B9">
        <w:rPr>
          <w:rFonts w:cstheme="minorHAnsi"/>
          <w:bCs/>
          <w:sz w:val="24"/>
          <w:szCs w:val="24"/>
        </w:rPr>
        <w:t xml:space="preserve"> Cole</w:t>
      </w:r>
      <w:r w:rsidR="00E32753">
        <w:rPr>
          <w:rFonts w:cstheme="minorHAnsi"/>
          <w:bCs/>
          <w:sz w:val="24"/>
          <w:szCs w:val="24"/>
        </w:rPr>
        <w:t>, Eva</w:t>
      </w:r>
      <w:r w:rsidR="005433B9">
        <w:rPr>
          <w:rFonts w:cstheme="minorHAnsi"/>
          <w:bCs/>
          <w:sz w:val="24"/>
          <w:szCs w:val="24"/>
        </w:rPr>
        <w:t xml:space="preserve"> Bush</w:t>
      </w:r>
      <w:r w:rsidR="00E32753">
        <w:rPr>
          <w:rFonts w:cstheme="minorHAnsi"/>
          <w:bCs/>
          <w:sz w:val="24"/>
          <w:szCs w:val="24"/>
        </w:rPr>
        <w:t>, Frances</w:t>
      </w:r>
      <w:r w:rsidR="005433B9">
        <w:rPr>
          <w:rFonts w:cstheme="minorHAnsi"/>
          <w:bCs/>
          <w:sz w:val="24"/>
          <w:szCs w:val="24"/>
        </w:rPr>
        <w:t xml:space="preserve"> Brewster</w:t>
      </w:r>
      <w:r w:rsidR="00E32753">
        <w:rPr>
          <w:rFonts w:cstheme="minorHAnsi"/>
          <w:bCs/>
          <w:sz w:val="24"/>
          <w:szCs w:val="24"/>
        </w:rPr>
        <w:t>, Jason</w:t>
      </w:r>
      <w:r w:rsidR="005433B9">
        <w:rPr>
          <w:rFonts w:cstheme="minorHAnsi"/>
          <w:bCs/>
          <w:sz w:val="24"/>
          <w:szCs w:val="24"/>
        </w:rPr>
        <w:t xml:space="preserve"> Peltier</w:t>
      </w:r>
      <w:r w:rsidR="00E32753">
        <w:rPr>
          <w:rFonts w:cstheme="minorHAnsi"/>
          <w:bCs/>
          <w:sz w:val="24"/>
          <w:szCs w:val="24"/>
        </w:rPr>
        <w:t>, Kate</w:t>
      </w:r>
      <w:r w:rsidR="005433B9">
        <w:rPr>
          <w:rFonts w:cstheme="minorHAnsi"/>
          <w:bCs/>
          <w:sz w:val="24"/>
          <w:szCs w:val="24"/>
        </w:rPr>
        <w:t xml:space="preserve"> Spear</w:t>
      </w:r>
      <w:r w:rsidR="00E32753">
        <w:rPr>
          <w:rFonts w:cstheme="minorHAnsi"/>
          <w:bCs/>
          <w:sz w:val="24"/>
          <w:szCs w:val="24"/>
        </w:rPr>
        <w:t>, Kaylee</w:t>
      </w:r>
      <w:r w:rsidR="005433B9">
        <w:rPr>
          <w:rFonts w:cstheme="minorHAnsi"/>
          <w:bCs/>
          <w:sz w:val="24"/>
          <w:szCs w:val="24"/>
        </w:rPr>
        <w:t xml:space="preserve"> Allen</w:t>
      </w:r>
      <w:r w:rsidR="00E32753">
        <w:rPr>
          <w:rFonts w:cstheme="minorHAnsi"/>
          <w:bCs/>
          <w:sz w:val="24"/>
          <w:szCs w:val="24"/>
        </w:rPr>
        <w:t>, Larry</w:t>
      </w:r>
      <w:r w:rsidR="005433B9">
        <w:rPr>
          <w:rFonts w:cstheme="minorHAnsi"/>
          <w:bCs/>
          <w:sz w:val="24"/>
          <w:szCs w:val="24"/>
        </w:rPr>
        <w:t xml:space="preserve"> Brown</w:t>
      </w:r>
      <w:r w:rsidR="00E32753">
        <w:rPr>
          <w:rFonts w:cstheme="minorHAnsi"/>
          <w:bCs/>
          <w:sz w:val="24"/>
          <w:szCs w:val="24"/>
        </w:rPr>
        <w:t>, Linda</w:t>
      </w:r>
      <w:r w:rsidR="005433B9">
        <w:rPr>
          <w:rFonts w:cstheme="minorHAnsi"/>
          <w:bCs/>
          <w:sz w:val="24"/>
          <w:szCs w:val="24"/>
        </w:rPr>
        <w:t xml:space="preserve"> Smith</w:t>
      </w:r>
      <w:r w:rsidR="00E32753">
        <w:rPr>
          <w:rFonts w:cstheme="minorHAnsi"/>
          <w:bCs/>
          <w:sz w:val="24"/>
          <w:szCs w:val="24"/>
        </w:rPr>
        <w:t>, Louise</w:t>
      </w:r>
      <w:r w:rsidR="005433B9">
        <w:rPr>
          <w:rFonts w:cstheme="minorHAnsi"/>
          <w:bCs/>
          <w:sz w:val="24"/>
          <w:szCs w:val="24"/>
        </w:rPr>
        <w:t xml:space="preserve"> Conrad</w:t>
      </w:r>
      <w:r w:rsidR="00E32753">
        <w:rPr>
          <w:rFonts w:cstheme="minorHAnsi"/>
          <w:bCs/>
          <w:sz w:val="24"/>
          <w:szCs w:val="24"/>
        </w:rPr>
        <w:t>, Rach</w:t>
      </w:r>
      <w:r w:rsidR="0090255C">
        <w:rPr>
          <w:rFonts w:cstheme="minorHAnsi"/>
          <w:bCs/>
          <w:sz w:val="24"/>
          <w:szCs w:val="24"/>
        </w:rPr>
        <w:t>a</w:t>
      </w:r>
      <w:r w:rsidR="00E32753">
        <w:rPr>
          <w:rFonts w:cstheme="minorHAnsi"/>
          <w:bCs/>
          <w:sz w:val="24"/>
          <w:szCs w:val="24"/>
        </w:rPr>
        <w:t>el</w:t>
      </w:r>
      <w:r w:rsidR="005433B9">
        <w:rPr>
          <w:rFonts w:cstheme="minorHAnsi"/>
          <w:bCs/>
          <w:sz w:val="24"/>
          <w:szCs w:val="24"/>
        </w:rPr>
        <w:t xml:space="preserve"> </w:t>
      </w:r>
      <w:r w:rsidR="005433B9" w:rsidRPr="005433B9">
        <w:rPr>
          <w:rFonts w:cstheme="minorHAnsi"/>
          <w:bCs/>
          <w:sz w:val="24"/>
          <w:szCs w:val="24"/>
        </w:rPr>
        <w:t>Klopfenstein</w:t>
      </w:r>
      <w:r w:rsidR="00E32753">
        <w:rPr>
          <w:rFonts w:cstheme="minorHAnsi"/>
          <w:bCs/>
          <w:sz w:val="24"/>
          <w:szCs w:val="24"/>
        </w:rPr>
        <w:t xml:space="preserve">, </w:t>
      </w:r>
      <w:r w:rsidR="0090255C">
        <w:rPr>
          <w:rFonts w:cstheme="minorHAnsi"/>
          <w:bCs/>
          <w:sz w:val="24"/>
          <w:szCs w:val="24"/>
        </w:rPr>
        <w:t>Rachel Johnson</w:t>
      </w:r>
      <w:r w:rsidR="0090255C">
        <w:rPr>
          <w:rFonts w:cstheme="minorHAnsi"/>
          <w:bCs/>
          <w:sz w:val="24"/>
          <w:szCs w:val="24"/>
        </w:rPr>
        <w:t xml:space="preserve">, </w:t>
      </w:r>
      <w:r w:rsidR="0090255C">
        <w:rPr>
          <w:rFonts w:cstheme="minorHAnsi"/>
          <w:bCs/>
          <w:sz w:val="24"/>
          <w:szCs w:val="24"/>
        </w:rPr>
        <w:t xml:space="preserve">Rebecca Buchanan, </w:t>
      </w:r>
      <w:r w:rsidR="00E32753">
        <w:rPr>
          <w:rFonts w:cstheme="minorHAnsi"/>
          <w:bCs/>
          <w:sz w:val="24"/>
          <w:szCs w:val="24"/>
        </w:rPr>
        <w:t>Rene</w:t>
      </w:r>
      <w:r w:rsidR="005433B9">
        <w:rPr>
          <w:rFonts w:cstheme="minorHAnsi"/>
          <w:bCs/>
          <w:sz w:val="24"/>
          <w:szCs w:val="24"/>
        </w:rPr>
        <w:t xml:space="preserve"> Henery</w:t>
      </w:r>
      <w:r w:rsidR="00E32753">
        <w:rPr>
          <w:rFonts w:cstheme="minorHAnsi"/>
          <w:bCs/>
          <w:sz w:val="24"/>
          <w:szCs w:val="24"/>
        </w:rPr>
        <w:t>, Sam</w:t>
      </w:r>
      <w:r w:rsidR="005433B9">
        <w:rPr>
          <w:rFonts w:cstheme="minorHAnsi"/>
          <w:bCs/>
          <w:sz w:val="24"/>
          <w:szCs w:val="24"/>
        </w:rPr>
        <w:t xml:space="preserve"> Luoma</w:t>
      </w:r>
      <w:r w:rsidR="00E32753">
        <w:rPr>
          <w:rFonts w:cstheme="minorHAnsi"/>
          <w:bCs/>
          <w:sz w:val="24"/>
          <w:szCs w:val="24"/>
        </w:rPr>
        <w:t>, Scott</w:t>
      </w:r>
      <w:r w:rsidR="005433B9">
        <w:rPr>
          <w:rFonts w:cstheme="minorHAnsi"/>
          <w:bCs/>
          <w:sz w:val="24"/>
          <w:szCs w:val="24"/>
        </w:rPr>
        <w:t xml:space="preserve"> Hamilton</w:t>
      </w:r>
      <w:r w:rsidR="00E32753">
        <w:rPr>
          <w:rFonts w:cstheme="minorHAnsi"/>
          <w:bCs/>
          <w:sz w:val="24"/>
          <w:szCs w:val="24"/>
        </w:rPr>
        <w:t>, Steve</w:t>
      </w:r>
      <w:r w:rsidR="005433B9">
        <w:rPr>
          <w:rFonts w:cstheme="minorHAnsi"/>
          <w:bCs/>
          <w:sz w:val="24"/>
          <w:szCs w:val="24"/>
        </w:rPr>
        <w:t xml:space="preserve"> Culberson</w:t>
      </w:r>
      <w:r w:rsidR="00E32753">
        <w:rPr>
          <w:rFonts w:cstheme="minorHAnsi"/>
          <w:bCs/>
          <w:sz w:val="24"/>
          <w:szCs w:val="24"/>
        </w:rPr>
        <w:t>, Ted</w:t>
      </w:r>
      <w:r w:rsidR="005433B9">
        <w:rPr>
          <w:rFonts w:cstheme="minorHAnsi"/>
          <w:bCs/>
          <w:sz w:val="24"/>
          <w:szCs w:val="24"/>
        </w:rPr>
        <w:t xml:space="preserve"> Sommer</w:t>
      </w:r>
    </w:p>
    <w:p w14:paraId="557706B5" w14:textId="77777777" w:rsidR="005C791F" w:rsidRDefault="005C791F" w:rsidP="005C791F">
      <w:pPr>
        <w:spacing w:after="0"/>
        <w:contextualSpacing/>
        <w:rPr>
          <w:rFonts w:cstheme="minorHAnsi"/>
          <w:b/>
          <w:u w:val="single"/>
        </w:rPr>
      </w:pPr>
    </w:p>
    <w:p w14:paraId="52492A37" w14:textId="77777777" w:rsidR="005F5657" w:rsidRPr="00B73A8E" w:rsidRDefault="005F5657" w:rsidP="005C791F">
      <w:pPr>
        <w:spacing w:after="0"/>
        <w:contextualSpacing/>
        <w:rPr>
          <w:rFonts w:cstheme="minorHAnsi"/>
          <w:b/>
          <w:u w:val="single"/>
        </w:rPr>
      </w:pPr>
      <w:r w:rsidRPr="00B73A8E">
        <w:rPr>
          <w:rFonts w:cstheme="minorHAnsi"/>
          <w:b/>
          <w:u w:val="single"/>
        </w:rPr>
        <w:t xml:space="preserve">Action Items: </w:t>
      </w:r>
    </w:p>
    <w:p w14:paraId="09885565" w14:textId="10D8746C" w:rsidR="000B66DC" w:rsidRPr="00815BE9" w:rsidRDefault="00C934C4" w:rsidP="00815BE9">
      <w:pPr>
        <w:pStyle w:val="ListParagraph"/>
        <w:widowControl/>
        <w:numPr>
          <w:ilvl w:val="0"/>
          <w:numId w:val="18"/>
        </w:numPr>
        <w:tabs>
          <w:tab w:val="left" w:pos="1565"/>
        </w:tabs>
        <w:spacing w:after="0"/>
        <w:rPr>
          <w:rFonts w:cstheme="minorHAnsi"/>
          <w:b/>
        </w:rPr>
      </w:pPr>
      <w:bookmarkStart w:id="0" w:name="_Hlk506203875"/>
      <w:r>
        <w:t xml:space="preserve">Larry </w:t>
      </w:r>
      <w:r w:rsidR="00155E64">
        <w:t>–</w:t>
      </w:r>
      <w:r w:rsidR="00005801">
        <w:t xml:space="preserve"> </w:t>
      </w:r>
      <w:r>
        <w:t>follow up with Bay Delta Live regarding hosting Float MAST updates</w:t>
      </w:r>
    </w:p>
    <w:p w14:paraId="4E40B8AA" w14:textId="77777777" w:rsidR="006723DD" w:rsidRPr="006723DD" w:rsidRDefault="000B66DC" w:rsidP="00155E64">
      <w:pPr>
        <w:pStyle w:val="ListParagraph"/>
        <w:widowControl/>
        <w:numPr>
          <w:ilvl w:val="0"/>
          <w:numId w:val="18"/>
        </w:numPr>
        <w:tabs>
          <w:tab w:val="left" w:pos="1565"/>
        </w:tabs>
        <w:spacing w:after="0"/>
        <w:rPr>
          <w:rFonts w:cstheme="minorHAnsi"/>
          <w:b/>
        </w:rPr>
      </w:pPr>
      <w:r>
        <w:t>All – provide feedback on Larry’s dra</w:t>
      </w:r>
      <w:r w:rsidR="008A7E83">
        <w:t>ft presentation by 3/24</w:t>
      </w:r>
    </w:p>
    <w:p w14:paraId="23F93BB5" w14:textId="77777777" w:rsidR="006723DD" w:rsidRPr="006723DD" w:rsidRDefault="006723DD" w:rsidP="00155E64">
      <w:pPr>
        <w:pStyle w:val="ListParagraph"/>
        <w:widowControl/>
        <w:numPr>
          <w:ilvl w:val="0"/>
          <w:numId w:val="18"/>
        </w:numPr>
        <w:tabs>
          <w:tab w:val="left" w:pos="1565"/>
        </w:tabs>
        <w:spacing w:after="0"/>
        <w:rPr>
          <w:rFonts w:cstheme="minorHAnsi"/>
          <w:b/>
        </w:rPr>
      </w:pPr>
      <w:r>
        <w:t xml:space="preserve">Bruce – add </w:t>
      </w:r>
      <w:r w:rsidR="005633D7">
        <w:t>“</w:t>
      </w:r>
      <w:r>
        <w:t>formally adopting DSSP</w:t>
      </w:r>
      <w:r w:rsidR="005633D7">
        <w:t>”</w:t>
      </w:r>
      <w:r>
        <w:t xml:space="preserve"> to 5/13 Policy Group agenda </w:t>
      </w:r>
    </w:p>
    <w:p w14:paraId="2B746273" w14:textId="7726D5DE" w:rsidR="00200A16" w:rsidRPr="00200A16" w:rsidRDefault="006723DD" w:rsidP="00155E64">
      <w:pPr>
        <w:pStyle w:val="ListParagraph"/>
        <w:widowControl/>
        <w:numPr>
          <w:ilvl w:val="0"/>
          <w:numId w:val="18"/>
        </w:numPr>
        <w:tabs>
          <w:tab w:val="left" w:pos="1565"/>
        </w:tabs>
        <w:spacing w:after="0"/>
        <w:rPr>
          <w:rFonts w:cstheme="minorHAnsi"/>
          <w:b/>
        </w:rPr>
      </w:pPr>
      <w:r>
        <w:t>Br</w:t>
      </w:r>
      <w:r w:rsidR="00815BE9">
        <w:t>ycen &amp; Brittany</w:t>
      </w:r>
      <w:r>
        <w:t>– integrate DSSP recommendations and Pat’s observations in tracking sheet</w:t>
      </w:r>
    </w:p>
    <w:p w14:paraId="2AF1AB7F" w14:textId="77777777" w:rsidR="008A7E83" w:rsidRPr="008A7E83" w:rsidRDefault="00200A16" w:rsidP="00155E64">
      <w:pPr>
        <w:pStyle w:val="ListParagraph"/>
        <w:widowControl/>
        <w:numPr>
          <w:ilvl w:val="0"/>
          <w:numId w:val="18"/>
        </w:numPr>
        <w:tabs>
          <w:tab w:val="left" w:pos="1565"/>
        </w:tabs>
        <w:spacing w:after="0"/>
        <w:rPr>
          <w:rFonts w:cstheme="minorHAnsi"/>
          <w:b/>
        </w:rPr>
      </w:pPr>
      <w:r>
        <w:t>All – provide input to Bruce regarding how to move forward with Rebecca’s presentation b</w:t>
      </w:r>
      <w:r w:rsidR="008A7E83">
        <w:t>y 3/24</w:t>
      </w:r>
    </w:p>
    <w:p w14:paraId="144CF930" w14:textId="77777777" w:rsidR="008A7E83" w:rsidRPr="008A7E83" w:rsidRDefault="008A7E83" w:rsidP="00155E64">
      <w:pPr>
        <w:pStyle w:val="ListParagraph"/>
        <w:widowControl/>
        <w:numPr>
          <w:ilvl w:val="0"/>
          <w:numId w:val="18"/>
        </w:numPr>
        <w:tabs>
          <w:tab w:val="left" w:pos="1565"/>
        </w:tabs>
        <w:spacing w:after="0"/>
        <w:rPr>
          <w:rFonts w:cstheme="minorHAnsi"/>
          <w:b/>
        </w:rPr>
      </w:pPr>
      <w:r>
        <w:t>All – provide feedback on Retrospective by 3/31</w:t>
      </w:r>
    </w:p>
    <w:p w14:paraId="680055F1" w14:textId="77777777" w:rsidR="003B268A" w:rsidRPr="00155E64" w:rsidRDefault="003B268A" w:rsidP="00155E64">
      <w:pPr>
        <w:widowControl/>
        <w:tabs>
          <w:tab w:val="left" w:pos="1565"/>
        </w:tabs>
        <w:spacing w:after="0"/>
        <w:rPr>
          <w:rFonts w:cstheme="minorHAnsi"/>
          <w:b/>
        </w:rPr>
      </w:pPr>
    </w:p>
    <w:p w14:paraId="6FEDDE88" w14:textId="77777777" w:rsidR="00155E64" w:rsidRDefault="00A10B43" w:rsidP="00155E64">
      <w:pPr>
        <w:pStyle w:val="ListParagraph"/>
        <w:spacing w:after="0"/>
        <w:ind w:left="0"/>
        <w:rPr>
          <w:rFonts w:cstheme="minorHAnsi"/>
          <w:b/>
          <w:u w:val="single"/>
        </w:rPr>
      </w:pPr>
      <w:r w:rsidRPr="00B73A8E">
        <w:rPr>
          <w:rFonts w:cstheme="minorHAnsi"/>
          <w:b/>
          <w:u w:val="single"/>
        </w:rPr>
        <w:t>Discussion Highlights</w:t>
      </w:r>
      <w:r w:rsidR="00B223AE" w:rsidRPr="00B73A8E">
        <w:rPr>
          <w:rFonts w:cstheme="minorHAnsi"/>
          <w:b/>
          <w:u w:val="single"/>
        </w:rPr>
        <w:t>:</w:t>
      </w:r>
      <w:bookmarkEnd w:id="0"/>
    </w:p>
    <w:p w14:paraId="137EFB66" w14:textId="77777777" w:rsidR="00155E64" w:rsidRPr="00155E64" w:rsidRDefault="003E43FC" w:rsidP="00155E64">
      <w:pPr>
        <w:pStyle w:val="ListParagraph"/>
        <w:numPr>
          <w:ilvl w:val="0"/>
          <w:numId w:val="28"/>
        </w:numPr>
        <w:spacing w:after="0"/>
        <w:rPr>
          <w:rFonts w:cstheme="minorHAnsi"/>
          <w:u w:val="single"/>
        </w:rPr>
      </w:pPr>
      <w:r w:rsidRPr="00155E64">
        <w:t xml:space="preserve">Agenda and </w:t>
      </w:r>
      <w:r w:rsidR="0072458F" w:rsidRPr="00155E64">
        <w:t>Updates</w:t>
      </w:r>
    </w:p>
    <w:p w14:paraId="097F326D" w14:textId="5C3F62FD" w:rsidR="00155E64" w:rsidRPr="00155E64" w:rsidRDefault="00E32753" w:rsidP="00155E64">
      <w:pPr>
        <w:pStyle w:val="ListParagraph"/>
        <w:numPr>
          <w:ilvl w:val="1"/>
          <w:numId w:val="28"/>
        </w:numPr>
        <w:spacing w:after="0"/>
        <w:rPr>
          <w:rFonts w:cstheme="minorHAnsi"/>
          <w:u w:val="single"/>
        </w:rPr>
      </w:pPr>
      <w:r>
        <w:rPr>
          <w:rFonts w:cstheme="minorHAnsi"/>
        </w:rPr>
        <w:t>It a</w:t>
      </w:r>
      <w:r w:rsidR="00155E64">
        <w:rPr>
          <w:rFonts w:cstheme="minorHAnsi"/>
        </w:rPr>
        <w:t xml:space="preserve">ppears </w:t>
      </w:r>
      <w:r>
        <w:rPr>
          <w:rFonts w:cstheme="minorHAnsi"/>
        </w:rPr>
        <w:t xml:space="preserve">that </w:t>
      </w:r>
      <w:r w:rsidR="00155E64">
        <w:rPr>
          <w:rFonts w:cstheme="minorHAnsi"/>
        </w:rPr>
        <w:t>there was high early</w:t>
      </w:r>
      <w:r>
        <w:rPr>
          <w:rFonts w:cstheme="minorHAnsi"/>
        </w:rPr>
        <w:t>-</w:t>
      </w:r>
      <w:r w:rsidR="00155E64">
        <w:rPr>
          <w:rFonts w:cstheme="minorHAnsi"/>
        </w:rPr>
        <w:t>life stage mortality in fall run Chinook at Coleman and some in-river systems (</w:t>
      </w:r>
      <w:r>
        <w:rPr>
          <w:rFonts w:cstheme="minorHAnsi"/>
        </w:rPr>
        <w:t xml:space="preserve">e.g., </w:t>
      </w:r>
      <w:r w:rsidR="00155E64">
        <w:rPr>
          <w:rFonts w:cstheme="minorHAnsi"/>
        </w:rPr>
        <w:t>Feather</w:t>
      </w:r>
      <w:r>
        <w:rPr>
          <w:rFonts w:cstheme="minorHAnsi"/>
        </w:rPr>
        <w:t xml:space="preserve"> River</w:t>
      </w:r>
      <w:r w:rsidR="00155E64">
        <w:rPr>
          <w:rFonts w:cstheme="minorHAnsi"/>
        </w:rPr>
        <w:t xml:space="preserve">) due to </w:t>
      </w:r>
      <w:proofErr w:type="spellStart"/>
      <w:r>
        <w:rPr>
          <w:rFonts w:cstheme="minorHAnsi"/>
        </w:rPr>
        <w:t>thyiamine</w:t>
      </w:r>
      <w:proofErr w:type="spellEnd"/>
      <w:r>
        <w:rPr>
          <w:rFonts w:cstheme="minorHAnsi"/>
        </w:rPr>
        <w:t xml:space="preserve"> deficiency (resulting from salmon </w:t>
      </w:r>
      <w:r w:rsidR="00155E64">
        <w:rPr>
          <w:rFonts w:cstheme="minorHAnsi"/>
        </w:rPr>
        <w:t>being lower in the system and eating more anchovies</w:t>
      </w:r>
      <w:r>
        <w:rPr>
          <w:rFonts w:cstheme="minorHAnsi"/>
        </w:rPr>
        <w:t>)</w:t>
      </w:r>
      <w:r w:rsidR="00155E64">
        <w:rPr>
          <w:rFonts w:cstheme="minorHAnsi"/>
        </w:rPr>
        <w:t xml:space="preserve">.  </w:t>
      </w:r>
      <w:r>
        <w:rPr>
          <w:rFonts w:cstheme="minorHAnsi"/>
        </w:rPr>
        <w:t>This a</w:t>
      </w:r>
      <w:r w:rsidR="00155E64">
        <w:rPr>
          <w:rFonts w:cstheme="minorHAnsi"/>
        </w:rPr>
        <w:t xml:space="preserve">ppears to be a Central Valley issue.  USFW is leading </w:t>
      </w:r>
      <w:r>
        <w:rPr>
          <w:rFonts w:cstheme="minorHAnsi"/>
        </w:rPr>
        <w:t xml:space="preserve">the </w:t>
      </w:r>
      <w:r w:rsidR="00155E64">
        <w:rPr>
          <w:rFonts w:cstheme="minorHAnsi"/>
        </w:rPr>
        <w:t xml:space="preserve">response.  Placing juveniles in </w:t>
      </w:r>
      <w:r>
        <w:rPr>
          <w:rFonts w:cstheme="minorHAnsi"/>
        </w:rPr>
        <w:t xml:space="preserve">a </w:t>
      </w:r>
      <w:proofErr w:type="spellStart"/>
      <w:r w:rsidR="00155E64">
        <w:rPr>
          <w:rFonts w:cstheme="minorHAnsi"/>
        </w:rPr>
        <w:t>thyiamine</w:t>
      </w:r>
      <w:proofErr w:type="spellEnd"/>
      <w:r w:rsidR="00155E64">
        <w:rPr>
          <w:rFonts w:cstheme="minorHAnsi"/>
        </w:rPr>
        <w:t xml:space="preserve"> bath seem</w:t>
      </w:r>
      <w:r>
        <w:rPr>
          <w:rFonts w:cstheme="minorHAnsi"/>
        </w:rPr>
        <w:t>s</w:t>
      </w:r>
      <w:r w:rsidR="00155E64">
        <w:rPr>
          <w:rFonts w:cstheme="minorHAnsi"/>
        </w:rPr>
        <w:t xml:space="preserve"> to remedy the problem.  </w:t>
      </w:r>
      <w:r>
        <w:rPr>
          <w:rFonts w:cstheme="minorHAnsi"/>
        </w:rPr>
        <w:t>Currently in the</w:t>
      </w:r>
      <w:r w:rsidR="00155E64">
        <w:rPr>
          <w:rFonts w:cstheme="minorHAnsi"/>
        </w:rPr>
        <w:t xml:space="preserve"> design stages of studies to see whether injecting females when they return is a viable solution (could be used for winter and spring run)</w:t>
      </w:r>
    </w:p>
    <w:p w14:paraId="6FBE462D" w14:textId="0D22FFFD" w:rsidR="00155E64" w:rsidRPr="0061457B" w:rsidRDefault="00155E64" w:rsidP="00155E64">
      <w:pPr>
        <w:pStyle w:val="ListParagraph"/>
        <w:numPr>
          <w:ilvl w:val="1"/>
          <w:numId w:val="28"/>
        </w:numPr>
        <w:spacing w:after="0"/>
        <w:rPr>
          <w:rFonts w:cstheme="minorHAnsi"/>
          <w:u w:val="single"/>
        </w:rPr>
      </w:pPr>
      <w:r>
        <w:rPr>
          <w:rFonts w:cstheme="minorHAnsi"/>
        </w:rPr>
        <w:t>Maria Rea (NMFS) is starting a phased retirement at the end of March.  Cathy</w:t>
      </w:r>
      <w:r w:rsidR="00815BE9">
        <w:rPr>
          <w:rFonts w:cstheme="minorHAnsi"/>
        </w:rPr>
        <w:t xml:space="preserve"> Marcinkevage</w:t>
      </w:r>
      <w:r>
        <w:rPr>
          <w:rFonts w:cstheme="minorHAnsi"/>
        </w:rPr>
        <w:t xml:space="preserve"> will be acting ARA.</w:t>
      </w:r>
    </w:p>
    <w:p w14:paraId="71973098" w14:textId="77777777" w:rsidR="00155E64" w:rsidRPr="00155E64" w:rsidRDefault="00155E64" w:rsidP="00155E64">
      <w:pPr>
        <w:pStyle w:val="ListParagraph"/>
        <w:numPr>
          <w:ilvl w:val="0"/>
          <w:numId w:val="28"/>
        </w:numPr>
        <w:spacing w:after="0"/>
        <w:rPr>
          <w:rFonts w:cstheme="minorHAnsi"/>
          <w:u w:val="single"/>
        </w:rPr>
      </w:pPr>
      <w:r w:rsidRPr="00155E64">
        <w:rPr>
          <w:bCs/>
        </w:rPr>
        <w:t xml:space="preserve">Preparation for May 13 Policy Group Outflow Presentation(s) </w:t>
      </w:r>
    </w:p>
    <w:p w14:paraId="503027FC" w14:textId="77777777" w:rsidR="0061457B" w:rsidRPr="0061457B" w:rsidRDefault="0061457B" w:rsidP="00155E64">
      <w:pPr>
        <w:pStyle w:val="ListParagraph"/>
        <w:numPr>
          <w:ilvl w:val="1"/>
          <w:numId w:val="28"/>
        </w:numPr>
        <w:spacing w:after="0"/>
        <w:rPr>
          <w:rFonts w:cstheme="minorHAnsi"/>
          <w:u w:val="single"/>
        </w:rPr>
      </w:pPr>
      <w:r>
        <w:t xml:space="preserve">Proposed </w:t>
      </w:r>
      <w:r w:rsidR="00393456">
        <w:t xml:space="preserve">5/13 Policy Group </w:t>
      </w:r>
      <w:r>
        <w:t>agenda:</w:t>
      </w:r>
    </w:p>
    <w:p w14:paraId="627AD69F" w14:textId="77777777" w:rsidR="0061457B" w:rsidRPr="0061457B" w:rsidRDefault="0061457B" w:rsidP="0061457B">
      <w:pPr>
        <w:pStyle w:val="ListParagraph"/>
        <w:numPr>
          <w:ilvl w:val="2"/>
          <w:numId w:val="28"/>
        </w:numPr>
        <w:spacing w:after="0"/>
        <w:rPr>
          <w:rFonts w:cstheme="minorHAnsi"/>
          <w:u w:val="single"/>
        </w:rPr>
      </w:pPr>
      <w:r>
        <w:t>Longfin Smelt Symposium</w:t>
      </w:r>
      <w:r w:rsidR="00765B77">
        <w:t xml:space="preserve"> Summary</w:t>
      </w:r>
    </w:p>
    <w:p w14:paraId="1D887711" w14:textId="77777777" w:rsidR="0061457B" w:rsidRPr="0061457B" w:rsidRDefault="0061457B" w:rsidP="0061457B">
      <w:pPr>
        <w:pStyle w:val="ListParagraph"/>
        <w:numPr>
          <w:ilvl w:val="2"/>
          <w:numId w:val="28"/>
        </w:numPr>
        <w:spacing w:after="0"/>
        <w:rPr>
          <w:rFonts w:cstheme="minorHAnsi"/>
          <w:u w:val="single"/>
        </w:rPr>
      </w:pPr>
      <w:r>
        <w:t>CSAMP Retrospective and Management Questions</w:t>
      </w:r>
    </w:p>
    <w:p w14:paraId="174C90D5" w14:textId="77777777" w:rsidR="0061457B" w:rsidRPr="0061457B" w:rsidRDefault="0061457B" w:rsidP="0061457B">
      <w:pPr>
        <w:pStyle w:val="ListParagraph"/>
        <w:numPr>
          <w:ilvl w:val="2"/>
          <w:numId w:val="28"/>
        </w:numPr>
        <w:spacing w:after="0"/>
        <w:rPr>
          <w:rFonts w:cstheme="minorHAnsi"/>
          <w:u w:val="single"/>
        </w:rPr>
      </w:pPr>
      <w:r>
        <w:t>Outflow Presentations</w:t>
      </w:r>
    </w:p>
    <w:p w14:paraId="6F5D040F" w14:textId="77777777" w:rsidR="0061457B" w:rsidRPr="0061457B" w:rsidRDefault="0061457B" w:rsidP="0061457B">
      <w:pPr>
        <w:pStyle w:val="ListParagraph"/>
        <w:numPr>
          <w:ilvl w:val="2"/>
          <w:numId w:val="28"/>
        </w:numPr>
        <w:spacing w:after="0"/>
        <w:rPr>
          <w:rFonts w:cstheme="minorHAnsi"/>
          <w:u w:val="single"/>
        </w:rPr>
      </w:pPr>
      <w:r>
        <w:t>Other Relevant Science Activities</w:t>
      </w:r>
    </w:p>
    <w:p w14:paraId="5E7194A1" w14:textId="77777777" w:rsidR="0061457B" w:rsidRPr="0061457B" w:rsidRDefault="0061457B" w:rsidP="0061457B">
      <w:pPr>
        <w:pStyle w:val="ListParagraph"/>
        <w:numPr>
          <w:ilvl w:val="3"/>
          <w:numId w:val="28"/>
        </w:numPr>
        <w:spacing w:after="0"/>
        <w:rPr>
          <w:rFonts w:cstheme="minorHAnsi"/>
          <w:u w:val="single"/>
        </w:rPr>
      </w:pPr>
      <w:r>
        <w:t>Frank’s Tract</w:t>
      </w:r>
    </w:p>
    <w:p w14:paraId="465FD4F5" w14:textId="77777777" w:rsidR="0061457B" w:rsidRPr="0061457B" w:rsidRDefault="0061457B" w:rsidP="0061457B">
      <w:pPr>
        <w:pStyle w:val="ListParagraph"/>
        <w:numPr>
          <w:ilvl w:val="3"/>
          <w:numId w:val="28"/>
        </w:numPr>
        <w:spacing w:after="0"/>
        <w:rPr>
          <w:rFonts w:cstheme="minorHAnsi"/>
          <w:u w:val="single"/>
        </w:rPr>
      </w:pPr>
      <w:r>
        <w:t>Winter Run Life Cycle Model update</w:t>
      </w:r>
    </w:p>
    <w:p w14:paraId="65798721" w14:textId="77777777" w:rsidR="0061457B" w:rsidRPr="0061457B" w:rsidRDefault="0061457B" w:rsidP="0061457B">
      <w:pPr>
        <w:pStyle w:val="ListParagraph"/>
        <w:numPr>
          <w:ilvl w:val="3"/>
          <w:numId w:val="28"/>
        </w:numPr>
        <w:spacing w:after="0"/>
        <w:rPr>
          <w:rFonts w:cstheme="minorHAnsi"/>
          <w:u w:val="single"/>
        </w:rPr>
      </w:pPr>
      <w:r>
        <w:t>SFEI Rearing Habitat Study</w:t>
      </w:r>
    </w:p>
    <w:p w14:paraId="0241EBD0" w14:textId="77777777" w:rsidR="0061457B" w:rsidRPr="00765B77" w:rsidRDefault="0061457B" w:rsidP="00765B77">
      <w:pPr>
        <w:pStyle w:val="ListParagraph"/>
        <w:numPr>
          <w:ilvl w:val="3"/>
          <w:numId w:val="28"/>
        </w:numPr>
        <w:spacing w:after="0"/>
        <w:rPr>
          <w:rFonts w:cstheme="minorHAnsi"/>
          <w:u w:val="single"/>
        </w:rPr>
      </w:pPr>
      <w:r>
        <w:t>Delta Smelt Science Plan Implementation</w:t>
      </w:r>
    </w:p>
    <w:p w14:paraId="3600307A" w14:textId="77777777" w:rsidR="00393456" w:rsidRPr="00393456" w:rsidRDefault="00155E64" w:rsidP="00155E64">
      <w:pPr>
        <w:pStyle w:val="ListParagraph"/>
        <w:numPr>
          <w:ilvl w:val="1"/>
          <w:numId w:val="28"/>
        </w:numPr>
        <w:spacing w:after="0"/>
        <w:rPr>
          <w:rFonts w:cstheme="minorHAnsi"/>
          <w:u w:val="single"/>
        </w:rPr>
      </w:pPr>
      <w:r w:rsidRPr="00155E64">
        <w:t xml:space="preserve">Delta Smelt Science </w:t>
      </w:r>
      <w:r w:rsidR="00C934C4">
        <w:t>–</w:t>
      </w:r>
      <w:r w:rsidRPr="00155E64">
        <w:t xml:space="preserve"> Float MAST Report (</w:t>
      </w:r>
      <w:r w:rsidRPr="00155E64">
        <w:rPr>
          <w:i/>
          <w:iCs/>
        </w:rPr>
        <w:t>Brown</w:t>
      </w:r>
      <w:r w:rsidRPr="00155E64">
        <w:t xml:space="preserve">) </w:t>
      </w:r>
    </w:p>
    <w:p w14:paraId="40508EB7" w14:textId="77777777" w:rsidR="00393456" w:rsidRPr="00393456" w:rsidRDefault="00393456" w:rsidP="00393456">
      <w:pPr>
        <w:pStyle w:val="ListParagraph"/>
        <w:numPr>
          <w:ilvl w:val="2"/>
          <w:numId w:val="28"/>
        </w:numPr>
        <w:spacing w:after="0"/>
        <w:rPr>
          <w:rFonts w:cstheme="minorHAnsi"/>
          <w:u w:val="single"/>
        </w:rPr>
      </w:pPr>
      <w:r>
        <w:t>Status of 2017 FLOAT MAST</w:t>
      </w:r>
    </w:p>
    <w:p w14:paraId="6D7FDD84" w14:textId="77777777" w:rsidR="00393456" w:rsidRPr="00393456" w:rsidRDefault="00393456" w:rsidP="00393456">
      <w:pPr>
        <w:pStyle w:val="ListParagraph"/>
        <w:numPr>
          <w:ilvl w:val="3"/>
          <w:numId w:val="28"/>
        </w:numPr>
        <w:spacing w:after="0"/>
        <w:rPr>
          <w:rFonts w:cstheme="minorHAnsi"/>
          <w:u w:val="single"/>
        </w:rPr>
      </w:pPr>
      <w:r>
        <w:lastRenderedPageBreak/>
        <w:t>Revisions complete and forwarded to IEP to review and publish</w:t>
      </w:r>
    </w:p>
    <w:p w14:paraId="5D620564" w14:textId="06C55B0E" w:rsidR="00393456" w:rsidRPr="00393456" w:rsidRDefault="00393456" w:rsidP="00393456">
      <w:pPr>
        <w:pStyle w:val="ListParagraph"/>
        <w:numPr>
          <w:ilvl w:val="3"/>
          <w:numId w:val="28"/>
        </w:numPr>
        <w:spacing w:after="0"/>
        <w:rPr>
          <w:rFonts w:cstheme="minorHAnsi"/>
          <w:u w:val="single"/>
        </w:rPr>
      </w:pPr>
      <w:r>
        <w:t>Basic conclusion is that high flows alone are not sufficient to increase Delta Smelt population</w:t>
      </w:r>
    </w:p>
    <w:p w14:paraId="1475B1A9" w14:textId="77777777" w:rsidR="00393456" w:rsidRPr="00393456" w:rsidRDefault="00393456" w:rsidP="00393456">
      <w:pPr>
        <w:pStyle w:val="ListParagraph"/>
        <w:numPr>
          <w:ilvl w:val="3"/>
          <w:numId w:val="28"/>
        </w:numPr>
        <w:spacing w:after="0"/>
        <w:rPr>
          <w:rFonts w:cstheme="minorHAnsi"/>
          <w:u w:val="single"/>
        </w:rPr>
      </w:pPr>
      <w:r>
        <w:t>In 2017, high temperatures were likely a major reason that Smelt population did not increase</w:t>
      </w:r>
    </w:p>
    <w:p w14:paraId="022D5C31" w14:textId="77777777" w:rsidR="00393456" w:rsidRPr="00393456" w:rsidRDefault="00393456" w:rsidP="00393456">
      <w:pPr>
        <w:pStyle w:val="ListParagraph"/>
        <w:numPr>
          <w:ilvl w:val="2"/>
          <w:numId w:val="28"/>
        </w:numPr>
        <w:spacing w:after="0"/>
        <w:rPr>
          <w:rFonts w:cstheme="minorHAnsi"/>
          <w:u w:val="single"/>
        </w:rPr>
      </w:pPr>
      <w:r>
        <w:t>Context for Evaluation</w:t>
      </w:r>
    </w:p>
    <w:p w14:paraId="21367555" w14:textId="77777777" w:rsidR="00A864F3" w:rsidRPr="00A864F3" w:rsidRDefault="00A864F3" w:rsidP="00393456">
      <w:pPr>
        <w:pStyle w:val="ListParagraph"/>
        <w:numPr>
          <w:ilvl w:val="3"/>
          <w:numId w:val="28"/>
        </w:numPr>
        <w:spacing w:after="0"/>
        <w:rPr>
          <w:rFonts w:cstheme="minorHAnsi"/>
          <w:u w:val="single"/>
        </w:rPr>
      </w:pPr>
      <w:r>
        <w:t>Is only looking at wet years too limiting?</w:t>
      </w:r>
    </w:p>
    <w:p w14:paraId="413FF3D4" w14:textId="77777777" w:rsidR="00A864F3" w:rsidRPr="00A864F3" w:rsidRDefault="00A864F3" w:rsidP="00A864F3">
      <w:pPr>
        <w:pStyle w:val="ListParagraph"/>
        <w:numPr>
          <w:ilvl w:val="4"/>
          <w:numId w:val="28"/>
        </w:numPr>
        <w:spacing w:after="0"/>
        <w:rPr>
          <w:rFonts w:cstheme="minorHAnsi"/>
          <w:u w:val="single"/>
        </w:rPr>
      </w:pPr>
      <w:r>
        <w:t>Yes, but Float MAST was asked to assess smelt population response to Fall-X2</w:t>
      </w:r>
    </w:p>
    <w:p w14:paraId="4D79F477" w14:textId="77777777" w:rsidR="00A864F3" w:rsidRPr="00A864F3" w:rsidRDefault="00A864F3" w:rsidP="00A864F3">
      <w:pPr>
        <w:pStyle w:val="ListParagraph"/>
        <w:numPr>
          <w:ilvl w:val="4"/>
          <w:numId w:val="28"/>
        </w:numPr>
        <w:spacing w:after="0"/>
        <w:rPr>
          <w:rFonts w:cstheme="minorHAnsi"/>
          <w:u w:val="single"/>
        </w:rPr>
      </w:pPr>
      <w:r>
        <w:t>Broadened to encompass preceding summer conditions</w:t>
      </w:r>
    </w:p>
    <w:p w14:paraId="5AA45B03" w14:textId="77777777" w:rsidR="00A864F3" w:rsidRPr="00A864F3" w:rsidRDefault="00A864F3" w:rsidP="00A864F3">
      <w:pPr>
        <w:pStyle w:val="ListParagraph"/>
        <w:numPr>
          <w:ilvl w:val="4"/>
          <w:numId w:val="28"/>
        </w:numPr>
        <w:spacing w:after="0"/>
        <w:rPr>
          <w:rFonts w:cstheme="minorHAnsi"/>
          <w:u w:val="single"/>
        </w:rPr>
      </w:pPr>
      <w:r>
        <w:t>Will extend analysis to all seasons and water year types (in line with DSSP focus on ambient conditions)</w:t>
      </w:r>
    </w:p>
    <w:p w14:paraId="6E445D80" w14:textId="77777777" w:rsidR="00393456" w:rsidRPr="00A864F3" w:rsidRDefault="00A864F3" w:rsidP="00A864F3">
      <w:pPr>
        <w:pStyle w:val="ListParagraph"/>
        <w:numPr>
          <w:ilvl w:val="3"/>
          <w:numId w:val="28"/>
        </w:numPr>
        <w:spacing w:after="0"/>
        <w:rPr>
          <w:rFonts w:cstheme="minorHAnsi"/>
          <w:u w:val="single"/>
        </w:rPr>
      </w:pPr>
      <w:r>
        <w:t>Post-POD period is baseline for most analyses</w:t>
      </w:r>
    </w:p>
    <w:p w14:paraId="4FC3E86B" w14:textId="77777777" w:rsidR="00991684" w:rsidRPr="00991684" w:rsidRDefault="00991684" w:rsidP="00393456">
      <w:pPr>
        <w:pStyle w:val="ListParagraph"/>
        <w:numPr>
          <w:ilvl w:val="2"/>
          <w:numId w:val="28"/>
        </w:numPr>
        <w:spacing w:after="0"/>
        <w:rPr>
          <w:rFonts w:cstheme="minorHAnsi"/>
          <w:u w:val="single"/>
        </w:rPr>
      </w:pPr>
      <w:r>
        <w:t>What do we know?</w:t>
      </w:r>
    </w:p>
    <w:p w14:paraId="29B82086" w14:textId="77777777" w:rsidR="00A864F3" w:rsidRPr="00A864F3" w:rsidRDefault="00A864F3" w:rsidP="00991684">
      <w:pPr>
        <w:pStyle w:val="ListParagraph"/>
        <w:numPr>
          <w:ilvl w:val="3"/>
          <w:numId w:val="28"/>
        </w:numPr>
        <w:spacing w:after="0"/>
        <w:rPr>
          <w:rFonts w:cstheme="minorHAnsi"/>
          <w:u w:val="single"/>
        </w:rPr>
      </w:pPr>
      <w:r>
        <w:t>What happened in 2019?</w:t>
      </w:r>
    </w:p>
    <w:p w14:paraId="17C46B61" w14:textId="77777777" w:rsidR="00A864F3" w:rsidRPr="00A864F3" w:rsidRDefault="00A864F3" w:rsidP="00991684">
      <w:pPr>
        <w:pStyle w:val="ListParagraph"/>
        <w:numPr>
          <w:ilvl w:val="4"/>
          <w:numId w:val="28"/>
        </w:numPr>
        <w:spacing w:after="0"/>
        <w:rPr>
          <w:rFonts w:cstheme="minorHAnsi"/>
          <w:u w:val="single"/>
        </w:rPr>
      </w:pPr>
      <w:r>
        <w:t>Not clear yet</w:t>
      </w:r>
    </w:p>
    <w:p w14:paraId="655832A4" w14:textId="77777777" w:rsidR="00A864F3" w:rsidRPr="00A864F3" w:rsidRDefault="00A864F3" w:rsidP="00991684">
      <w:pPr>
        <w:pStyle w:val="ListParagraph"/>
        <w:numPr>
          <w:ilvl w:val="4"/>
          <w:numId w:val="28"/>
        </w:numPr>
        <w:spacing w:after="0"/>
        <w:rPr>
          <w:rFonts w:cstheme="minorHAnsi"/>
          <w:u w:val="single"/>
        </w:rPr>
      </w:pPr>
      <w:r>
        <w:t xml:space="preserve">Data that requires laboratory processing (e.g., </w:t>
      </w:r>
      <w:proofErr w:type="spellStart"/>
      <w:r>
        <w:t>phyto</w:t>
      </w:r>
      <w:proofErr w:type="spellEnd"/>
      <w:r>
        <w:t>, zoo, otoliths) has yet to be generated from samples</w:t>
      </w:r>
    </w:p>
    <w:p w14:paraId="039BA595" w14:textId="77777777" w:rsidR="00A864F3" w:rsidRPr="00991684" w:rsidRDefault="00A864F3" w:rsidP="00991684">
      <w:pPr>
        <w:pStyle w:val="ListParagraph"/>
        <w:numPr>
          <w:ilvl w:val="4"/>
          <w:numId w:val="28"/>
        </w:numPr>
        <w:spacing w:after="0"/>
        <w:rPr>
          <w:rFonts w:cstheme="minorHAnsi"/>
          <w:u w:val="single"/>
        </w:rPr>
      </w:pPr>
      <w:r>
        <w:t xml:space="preserve">Standard monitoring can be displayed </w:t>
      </w:r>
      <w:proofErr w:type="gramStart"/>
      <w:r>
        <w:t>fairly quickly</w:t>
      </w:r>
      <w:proofErr w:type="gramEnd"/>
      <w:r>
        <w:t xml:space="preserve"> but is still hampered by lack of a central database</w:t>
      </w:r>
    </w:p>
    <w:p w14:paraId="052BFD1B" w14:textId="77777777" w:rsidR="00A864F3" w:rsidRPr="00A864F3" w:rsidRDefault="00A864F3" w:rsidP="00E32753">
      <w:pPr>
        <w:pStyle w:val="ListParagraph"/>
        <w:numPr>
          <w:ilvl w:val="5"/>
          <w:numId w:val="28"/>
        </w:numPr>
        <w:spacing w:after="0"/>
        <w:rPr>
          <w:rFonts w:cstheme="minorHAnsi"/>
          <w:u w:val="single"/>
        </w:rPr>
      </w:pPr>
      <w:r>
        <w:t>Most standard monitoring data is already displayed on Bay Delta Live, less of an issue for 2019</w:t>
      </w:r>
    </w:p>
    <w:p w14:paraId="03999C3A" w14:textId="0F82E14E" w:rsidR="00A864F3" w:rsidRPr="00A864F3" w:rsidRDefault="00A864F3" w:rsidP="00E32753">
      <w:pPr>
        <w:pStyle w:val="ListParagraph"/>
        <w:numPr>
          <w:ilvl w:val="6"/>
          <w:numId w:val="28"/>
        </w:numPr>
        <w:spacing w:after="0"/>
        <w:rPr>
          <w:rFonts w:cstheme="minorHAnsi"/>
          <w:u w:val="single"/>
        </w:rPr>
      </w:pPr>
      <w:r>
        <w:rPr>
          <w:rFonts w:cstheme="minorHAnsi"/>
        </w:rPr>
        <w:t xml:space="preserve">Is </w:t>
      </w:r>
      <w:r w:rsidR="00E32753">
        <w:rPr>
          <w:rFonts w:cstheme="minorHAnsi"/>
        </w:rPr>
        <w:t xml:space="preserve">the </w:t>
      </w:r>
      <w:r>
        <w:rPr>
          <w:rFonts w:cstheme="minorHAnsi"/>
        </w:rPr>
        <w:t xml:space="preserve">goal to provide links to data or house data in a central location?  Not clear </w:t>
      </w:r>
      <w:r w:rsidR="00E32753">
        <w:rPr>
          <w:rFonts w:cstheme="minorHAnsi"/>
        </w:rPr>
        <w:t xml:space="preserve">whether </w:t>
      </w:r>
      <w:r>
        <w:rPr>
          <w:rFonts w:cstheme="minorHAnsi"/>
        </w:rPr>
        <w:t>people know what data is available</w:t>
      </w:r>
      <w:r w:rsidR="00E32753">
        <w:rPr>
          <w:rFonts w:cstheme="minorHAnsi"/>
        </w:rPr>
        <w:t xml:space="preserve"> where</w:t>
      </w:r>
    </w:p>
    <w:p w14:paraId="370AFF04" w14:textId="77777777" w:rsidR="00A864F3" w:rsidRPr="00A864F3" w:rsidRDefault="00066926" w:rsidP="00E32753">
      <w:pPr>
        <w:pStyle w:val="ListParagraph"/>
        <w:numPr>
          <w:ilvl w:val="7"/>
          <w:numId w:val="28"/>
        </w:numPr>
        <w:spacing w:after="0"/>
        <w:rPr>
          <w:rFonts w:cstheme="minorHAnsi"/>
          <w:u w:val="single"/>
        </w:rPr>
      </w:pPr>
      <w:r>
        <w:rPr>
          <w:rFonts w:cstheme="minorHAnsi"/>
        </w:rPr>
        <w:t>Creating a path</w:t>
      </w:r>
      <w:r w:rsidR="00A864F3">
        <w:rPr>
          <w:rFonts w:cstheme="minorHAnsi"/>
        </w:rPr>
        <w:t xml:space="preserve"> through DSSP to have quick access to data would be very helpful</w:t>
      </w:r>
    </w:p>
    <w:p w14:paraId="3BE5FACB" w14:textId="77777777" w:rsidR="00991684" w:rsidRPr="00991684" w:rsidRDefault="00A864F3" w:rsidP="00E32753">
      <w:pPr>
        <w:pStyle w:val="ListParagraph"/>
        <w:numPr>
          <w:ilvl w:val="7"/>
          <w:numId w:val="28"/>
        </w:numPr>
        <w:spacing w:after="0"/>
        <w:rPr>
          <w:rFonts w:cstheme="minorHAnsi"/>
          <w:u w:val="single"/>
        </w:rPr>
      </w:pPr>
      <w:r>
        <w:rPr>
          <w:rFonts w:cstheme="minorHAnsi"/>
        </w:rPr>
        <w:t xml:space="preserve">Have been trying to solve this problem through IEP for years </w:t>
      </w:r>
      <w:r w:rsidR="00066926">
        <w:rPr>
          <w:rFonts w:cstheme="minorHAnsi"/>
        </w:rPr>
        <w:t>(most recent issue is ADA compliance which makes it hard to post complicated data sets)</w:t>
      </w:r>
    </w:p>
    <w:p w14:paraId="00D31C62" w14:textId="77777777" w:rsidR="00991684" w:rsidRPr="00991684" w:rsidRDefault="00991684" w:rsidP="00991684">
      <w:pPr>
        <w:pStyle w:val="ListParagraph"/>
        <w:numPr>
          <w:ilvl w:val="3"/>
          <w:numId w:val="28"/>
        </w:numPr>
        <w:spacing w:after="0"/>
        <w:rPr>
          <w:rFonts w:cstheme="minorHAnsi"/>
          <w:u w:val="single"/>
        </w:rPr>
      </w:pPr>
      <w:r>
        <w:rPr>
          <w:rFonts w:cstheme="minorHAnsi"/>
        </w:rPr>
        <w:t>New monitoring and studies have contributed to understanding</w:t>
      </w:r>
    </w:p>
    <w:p w14:paraId="3DF49EE3" w14:textId="77777777" w:rsidR="00393456" w:rsidRPr="00991684" w:rsidRDefault="00991684" w:rsidP="00991684">
      <w:pPr>
        <w:pStyle w:val="ListParagraph"/>
        <w:numPr>
          <w:ilvl w:val="3"/>
          <w:numId w:val="28"/>
        </w:numPr>
        <w:spacing w:after="0"/>
        <w:rPr>
          <w:rFonts w:cstheme="minorHAnsi"/>
          <w:u w:val="single"/>
        </w:rPr>
      </w:pPr>
      <w:r>
        <w:rPr>
          <w:rFonts w:cstheme="minorHAnsi"/>
        </w:rPr>
        <w:t>Other factors besides flow (e.g., food, turbidity, temperature) are important but relative importance varies among life stages, seasons and years</w:t>
      </w:r>
    </w:p>
    <w:p w14:paraId="6C8048A6" w14:textId="77777777" w:rsidR="00991684" w:rsidRPr="00991684" w:rsidRDefault="00393456" w:rsidP="00393456">
      <w:pPr>
        <w:pStyle w:val="ListParagraph"/>
        <w:numPr>
          <w:ilvl w:val="2"/>
          <w:numId w:val="28"/>
        </w:numPr>
        <w:spacing w:after="0"/>
        <w:rPr>
          <w:rFonts w:cstheme="minorHAnsi"/>
          <w:u w:val="single"/>
        </w:rPr>
      </w:pPr>
      <w:r>
        <w:t>Population Size</w:t>
      </w:r>
    </w:p>
    <w:p w14:paraId="106FF9F9" w14:textId="77777777" w:rsidR="00991684" w:rsidRPr="00991684" w:rsidRDefault="00991684" w:rsidP="00991684">
      <w:pPr>
        <w:pStyle w:val="ListParagraph"/>
        <w:numPr>
          <w:ilvl w:val="3"/>
          <w:numId w:val="28"/>
        </w:numPr>
        <w:spacing w:after="0"/>
        <w:rPr>
          <w:rFonts w:cstheme="minorHAnsi"/>
          <w:u w:val="single"/>
        </w:rPr>
      </w:pPr>
      <w:r>
        <w:t>Is Smelt population too small to respond?</w:t>
      </w:r>
    </w:p>
    <w:p w14:paraId="32D58E10" w14:textId="77777777" w:rsidR="00991684" w:rsidRPr="00991684" w:rsidRDefault="00991684" w:rsidP="00991684">
      <w:pPr>
        <w:pStyle w:val="ListParagraph"/>
        <w:numPr>
          <w:ilvl w:val="4"/>
          <w:numId w:val="28"/>
        </w:numPr>
        <w:spacing w:after="0"/>
        <w:rPr>
          <w:rFonts w:cstheme="minorHAnsi"/>
          <w:u w:val="single"/>
        </w:rPr>
      </w:pPr>
      <w:r>
        <w:rPr>
          <w:rFonts w:cstheme="minorHAnsi"/>
        </w:rPr>
        <w:t>Current standard monitoring is at the margin of detection</w:t>
      </w:r>
    </w:p>
    <w:p w14:paraId="45B7D607" w14:textId="77777777" w:rsidR="00A45300" w:rsidRPr="00A45300" w:rsidRDefault="00991684" w:rsidP="00991684">
      <w:pPr>
        <w:pStyle w:val="ListParagraph"/>
        <w:numPr>
          <w:ilvl w:val="4"/>
          <w:numId w:val="28"/>
        </w:numPr>
        <w:spacing w:after="0"/>
        <w:rPr>
          <w:rFonts w:cstheme="minorHAnsi"/>
          <w:u w:val="single"/>
        </w:rPr>
      </w:pPr>
      <w:r>
        <w:rPr>
          <w:rFonts w:cstheme="minorHAnsi"/>
        </w:rPr>
        <w:t>Enhanced monitoring is still catching a few fish</w:t>
      </w:r>
    </w:p>
    <w:p w14:paraId="389A98B2" w14:textId="77777777" w:rsidR="00991684" w:rsidRPr="00991684" w:rsidRDefault="00A45300" w:rsidP="00991684">
      <w:pPr>
        <w:pStyle w:val="ListParagraph"/>
        <w:numPr>
          <w:ilvl w:val="4"/>
          <w:numId w:val="28"/>
        </w:numPr>
        <w:spacing w:after="0"/>
        <w:rPr>
          <w:rFonts w:cstheme="minorHAnsi"/>
          <w:u w:val="single"/>
        </w:rPr>
      </w:pPr>
      <w:r>
        <w:rPr>
          <w:rFonts w:cstheme="minorHAnsi"/>
        </w:rPr>
        <w:t>Most IEP monitoring programs have some catches with zero Smelt</w:t>
      </w:r>
    </w:p>
    <w:p w14:paraId="1DE0A973" w14:textId="77777777" w:rsidR="00991684" w:rsidRPr="00991684" w:rsidRDefault="00991684" w:rsidP="00991684">
      <w:pPr>
        <w:pStyle w:val="ListParagraph"/>
        <w:numPr>
          <w:ilvl w:val="4"/>
          <w:numId w:val="28"/>
        </w:numPr>
        <w:spacing w:after="0"/>
        <w:rPr>
          <w:rFonts w:cstheme="minorHAnsi"/>
          <w:u w:val="single"/>
        </w:rPr>
      </w:pPr>
      <w:r w:rsidRPr="00991684">
        <w:rPr>
          <w:rFonts w:cstheme="minorHAnsi"/>
        </w:rPr>
        <w:t xml:space="preserve">Still a debate as to whether Allee effects are occurring.  Could possibly be addressed by new assessment of wild population genetics but there’s a </w:t>
      </w:r>
      <w:r>
        <w:rPr>
          <w:rFonts w:cstheme="minorHAnsi"/>
        </w:rPr>
        <w:t>d</w:t>
      </w:r>
      <w:r w:rsidRPr="00991684">
        <w:rPr>
          <w:rFonts w:cstheme="minorHAnsi"/>
        </w:rPr>
        <w:t>anger in chasing fish down the extinction spiral</w:t>
      </w:r>
    </w:p>
    <w:p w14:paraId="4ED170E0" w14:textId="77777777" w:rsidR="00991684" w:rsidRPr="00991684" w:rsidRDefault="00991684" w:rsidP="00991684">
      <w:pPr>
        <w:pStyle w:val="ListParagraph"/>
        <w:numPr>
          <w:ilvl w:val="4"/>
          <w:numId w:val="28"/>
        </w:numPr>
        <w:spacing w:after="0"/>
        <w:rPr>
          <w:rFonts w:cstheme="minorHAnsi"/>
          <w:u w:val="single"/>
        </w:rPr>
      </w:pPr>
      <w:r>
        <w:rPr>
          <w:rFonts w:cstheme="minorHAnsi"/>
        </w:rPr>
        <w:t>Comments/Questions</w:t>
      </w:r>
    </w:p>
    <w:p w14:paraId="53E421E2" w14:textId="77777777" w:rsidR="00991684" w:rsidRPr="00991684" w:rsidRDefault="00991684" w:rsidP="00991684">
      <w:pPr>
        <w:pStyle w:val="ListParagraph"/>
        <w:numPr>
          <w:ilvl w:val="5"/>
          <w:numId w:val="28"/>
        </w:numPr>
        <w:spacing w:after="0"/>
        <w:rPr>
          <w:rFonts w:cstheme="minorHAnsi"/>
          <w:u w:val="single"/>
        </w:rPr>
      </w:pPr>
      <w:r>
        <w:rPr>
          <w:rFonts w:cstheme="minorHAnsi"/>
        </w:rPr>
        <w:t>Consider using surrogates (cultured fish)</w:t>
      </w:r>
    </w:p>
    <w:p w14:paraId="53895653" w14:textId="19B77B2E" w:rsidR="00393456" w:rsidRPr="00E32753" w:rsidRDefault="00991684" w:rsidP="00E32753">
      <w:pPr>
        <w:pStyle w:val="ListParagraph"/>
        <w:numPr>
          <w:ilvl w:val="5"/>
          <w:numId w:val="28"/>
        </w:numPr>
        <w:spacing w:after="0"/>
        <w:rPr>
          <w:rFonts w:cstheme="minorHAnsi"/>
          <w:u w:val="single"/>
        </w:rPr>
      </w:pPr>
      <w:r>
        <w:rPr>
          <w:rFonts w:cstheme="minorHAnsi"/>
        </w:rPr>
        <w:t>Consider using other metrics besides fish population</w:t>
      </w:r>
      <w:r w:rsidR="00E8493E">
        <w:rPr>
          <w:rFonts w:cstheme="minorHAnsi"/>
        </w:rPr>
        <w:t xml:space="preserve"> to gauge impacts of </w:t>
      </w:r>
      <w:r w:rsidR="00E8493E">
        <w:rPr>
          <w:rFonts w:cstheme="minorHAnsi"/>
        </w:rPr>
        <w:lastRenderedPageBreak/>
        <w:t>actions.  M</w:t>
      </w:r>
      <w:r>
        <w:rPr>
          <w:rFonts w:cstheme="minorHAnsi"/>
        </w:rPr>
        <w:t>onitor full life cycle conditions needed to support Smelt.</w:t>
      </w:r>
    </w:p>
    <w:p w14:paraId="56C19DDF" w14:textId="77777777" w:rsidR="00A45300" w:rsidRPr="00A45300" w:rsidRDefault="00393456" w:rsidP="00393456">
      <w:pPr>
        <w:pStyle w:val="ListParagraph"/>
        <w:numPr>
          <w:ilvl w:val="2"/>
          <w:numId w:val="28"/>
        </w:numPr>
        <w:spacing w:after="0"/>
        <w:rPr>
          <w:rFonts w:cstheme="minorHAnsi"/>
          <w:u w:val="single"/>
        </w:rPr>
      </w:pPr>
      <w:r>
        <w:t>Next Steps</w:t>
      </w:r>
    </w:p>
    <w:p w14:paraId="5CD2472E" w14:textId="77777777" w:rsidR="00A45300" w:rsidRPr="00A45300" w:rsidRDefault="00A45300" w:rsidP="00A45300">
      <w:pPr>
        <w:pStyle w:val="ListParagraph"/>
        <w:numPr>
          <w:ilvl w:val="3"/>
          <w:numId w:val="28"/>
        </w:numPr>
        <w:spacing w:after="0"/>
        <w:rPr>
          <w:rFonts w:cstheme="minorHAnsi"/>
          <w:u w:val="single"/>
        </w:rPr>
      </w:pPr>
      <w:r>
        <w:t>Integration of ecologic understanding of life cycle with models will determine if there are new variables that need to be monitored and if existing monitoring needs to be expanded temporally/spatially; maintain ability to do directed studies of ecological processes</w:t>
      </w:r>
    </w:p>
    <w:p w14:paraId="0A01A161" w14:textId="77777777" w:rsidR="00A45300" w:rsidRPr="00A45300" w:rsidRDefault="00A45300" w:rsidP="00A45300">
      <w:pPr>
        <w:pStyle w:val="ListParagraph"/>
        <w:numPr>
          <w:ilvl w:val="3"/>
          <w:numId w:val="28"/>
        </w:numPr>
        <w:spacing w:after="0"/>
        <w:rPr>
          <w:rFonts w:cstheme="minorHAnsi"/>
          <w:u w:val="single"/>
        </w:rPr>
      </w:pPr>
      <w:r>
        <w:rPr>
          <w:rFonts w:cstheme="minorHAnsi"/>
        </w:rPr>
        <w:t>More efficiently providing information to managers:</w:t>
      </w:r>
    </w:p>
    <w:p w14:paraId="7B98CEC4" w14:textId="77777777" w:rsidR="00A45300" w:rsidRPr="00A45300" w:rsidRDefault="00A45300" w:rsidP="00A45300">
      <w:pPr>
        <w:pStyle w:val="ListParagraph"/>
        <w:numPr>
          <w:ilvl w:val="4"/>
          <w:numId w:val="28"/>
        </w:numPr>
        <w:spacing w:after="0"/>
        <w:rPr>
          <w:rFonts w:cstheme="minorHAnsi"/>
          <w:u w:val="single"/>
        </w:rPr>
      </w:pPr>
      <w:r>
        <w:rPr>
          <w:rFonts w:cstheme="minorHAnsi"/>
        </w:rPr>
        <w:t>Short term</w:t>
      </w:r>
    </w:p>
    <w:p w14:paraId="30412ED0" w14:textId="709D70B3" w:rsidR="00A45300" w:rsidRPr="00A45300" w:rsidRDefault="00A45300" w:rsidP="00A45300">
      <w:pPr>
        <w:pStyle w:val="ListParagraph"/>
        <w:numPr>
          <w:ilvl w:val="5"/>
          <w:numId w:val="28"/>
        </w:numPr>
        <w:spacing w:after="0"/>
        <w:rPr>
          <w:rFonts w:cstheme="minorHAnsi"/>
          <w:u w:val="single"/>
        </w:rPr>
      </w:pPr>
      <w:r>
        <w:rPr>
          <w:rFonts w:cstheme="minorHAnsi"/>
        </w:rPr>
        <w:t>Continue Float MAST effort but release as chapters online rather than a single comprehensive report (</w:t>
      </w:r>
      <w:proofErr w:type="gramStart"/>
      <w:r w:rsidR="004B7A30">
        <w:rPr>
          <w:rFonts w:cstheme="minorHAnsi"/>
        </w:rPr>
        <w:t>similar to</w:t>
      </w:r>
      <w:proofErr w:type="gramEnd"/>
      <w:r w:rsidR="004B7A30">
        <w:rPr>
          <w:rFonts w:cstheme="minorHAnsi"/>
        </w:rPr>
        <w:t xml:space="preserve"> </w:t>
      </w:r>
      <w:r w:rsidR="00E32753">
        <w:rPr>
          <w:rFonts w:cstheme="minorHAnsi"/>
        </w:rPr>
        <w:t xml:space="preserve">the </w:t>
      </w:r>
      <w:r>
        <w:rPr>
          <w:rFonts w:cstheme="minorHAnsi"/>
        </w:rPr>
        <w:t>Delta Smelt Conditions Report)</w:t>
      </w:r>
    </w:p>
    <w:p w14:paraId="4FADB3E8" w14:textId="77777777" w:rsidR="00A45300" w:rsidRPr="00A45300" w:rsidRDefault="00A45300" w:rsidP="00A45300">
      <w:pPr>
        <w:pStyle w:val="ListParagraph"/>
        <w:numPr>
          <w:ilvl w:val="5"/>
          <w:numId w:val="28"/>
        </w:numPr>
        <w:spacing w:after="0"/>
        <w:rPr>
          <w:rFonts w:cstheme="minorHAnsi"/>
          <w:u w:val="single"/>
        </w:rPr>
      </w:pPr>
      <w:r>
        <w:rPr>
          <w:rFonts w:cstheme="minorHAnsi"/>
        </w:rPr>
        <w:t xml:space="preserve">Annual interpretive summary </w:t>
      </w:r>
    </w:p>
    <w:p w14:paraId="55DBBD05" w14:textId="77777777" w:rsidR="00A45300" w:rsidRPr="00A45300" w:rsidRDefault="00A45300" w:rsidP="00A45300">
      <w:pPr>
        <w:pStyle w:val="ListParagraph"/>
        <w:numPr>
          <w:ilvl w:val="6"/>
          <w:numId w:val="28"/>
        </w:numPr>
        <w:spacing w:after="0"/>
        <w:rPr>
          <w:rFonts w:cstheme="minorHAnsi"/>
          <w:u w:val="single"/>
        </w:rPr>
      </w:pPr>
      <w:r>
        <w:rPr>
          <w:rFonts w:cstheme="minorHAnsi"/>
        </w:rPr>
        <w:t>May not be able to achieve consensus</w:t>
      </w:r>
    </w:p>
    <w:p w14:paraId="69EF5EAD" w14:textId="77777777" w:rsidR="00A45300" w:rsidRPr="00A45300" w:rsidRDefault="00A45300" w:rsidP="00A45300">
      <w:pPr>
        <w:pStyle w:val="ListParagraph"/>
        <w:numPr>
          <w:ilvl w:val="6"/>
          <w:numId w:val="28"/>
        </w:numPr>
        <w:spacing w:after="0"/>
        <w:rPr>
          <w:rFonts w:cstheme="minorHAnsi"/>
          <w:u w:val="single"/>
        </w:rPr>
      </w:pPr>
      <w:r>
        <w:rPr>
          <w:rFonts w:cstheme="minorHAnsi"/>
        </w:rPr>
        <w:t>May not meet peer review requirements</w:t>
      </w:r>
    </w:p>
    <w:p w14:paraId="1F100856" w14:textId="77777777" w:rsidR="00A45300" w:rsidRPr="00A45300" w:rsidRDefault="00A45300" w:rsidP="00A45300">
      <w:pPr>
        <w:pStyle w:val="ListParagraph"/>
        <w:numPr>
          <w:ilvl w:val="5"/>
          <w:numId w:val="28"/>
        </w:numPr>
        <w:spacing w:after="0"/>
        <w:rPr>
          <w:rFonts w:cstheme="minorHAnsi"/>
          <w:u w:val="single"/>
        </w:rPr>
      </w:pPr>
      <w:r>
        <w:rPr>
          <w:rFonts w:cstheme="minorHAnsi"/>
        </w:rPr>
        <w:t>Consider more presentations, shorter written products in journals, embedding in DSSP</w:t>
      </w:r>
    </w:p>
    <w:p w14:paraId="451C9DE3" w14:textId="77777777" w:rsidR="00066C75" w:rsidRPr="00066C75" w:rsidRDefault="00066C75" w:rsidP="00066C75">
      <w:pPr>
        <w:pStyle w:val="ListParagraph"/>
        <w:numPr>
          <w:ilvl w:val="5"/>
          <w:numId w:val="28"/>
        </w:numPr>
        <w:spacing w:after="0"/>
        <w:rPr>
          <w:rFonts w:cstheme="minorHAnsi"/>
          <w:u w:val="single"/>
        </w:rPr>
      </w:pPr>
      <w:r>
        <w:rPr>
          <w:rFonts w:cstheme="minorHAnsi"/>
        </w:rPr>
        <w:t xml:space="preserve">Consider Suisun Marsh and North Delta Action online updates on Bay Delta Live as a model for sharing </w:t>
      </w:r>
    </w:p>
    <w:p w14:paraId="75E1F4B7" w14:textId="77777777" w:rsidR="00C934C4" w:rsidRPr="00C934C4" w:rsidRDefault="00C934C4" w:rsidP="00C934C4">
      <w:pPr>
        <w:pStyle w:val="ListParagraph"/>
        <w:numPr>
          <w:ilvl w:val="4"/>
          <w:numId w:val="28"/>
        </w:numPr>
        <w:spacing w:after="0"/>
        <w:rPr>
          <w:rFonts w:cstheme="minorHAnsi"/>
          <w:u w:val="single"/>
        </w:rPr>
      </w:pPr>
      <w:r>
        <w:rPr>
          <w:rFonts w:cstheme="minorHAnsi"/>
        </w:rPr>
        <w:t>Long term</w:t>
      </w:r>
    </w:p>
    <w:p w14:paraId="7875F5DB" w14:textId="77777777" w:rsidR="00C934C4" w:rsidRPr="00C934C4" w:rsidRDefault="00C934C4" w:rsidP="00C934C4">
      <w:pPr>
        <w:pStyle w:val="ListParagraph"/>
        <w:numPr>
          <w:ilvl w:val="5"/>
          <w:numId w:val="28"/>
        </w:numPr>
        <w:spacing w:after="0"/>
        <w:rPr>
          <w:rFonts w:cstheme="minorHAnsi"/>
          <w:u w:val="single"/>
        </w:rPr>
      </w:pPr>
      <w:r>
        <w:rPr>
          <w:rFonts w:cstheme="minorHAnsi"/>
        </w:rPr>
        <w:t xml:space="preserve">Implement a Delta Smelt Science Plan </w:t>
      </w:r>
    </w:p>
    <w:p w14:paraId="6065C99E" w14:textId="77777777" w:rsidR="00393456" w:rsidRPr="00393456" w:rsidRDefault="00C934C4" w:rsidP="00C934C4">
      <w:pPr>
        <w:pStyle w:val="ListParagraph"/>
        <w:numPr>
          <w:ilvl w:val="6"/>
          <w:numId w:val="28"/>
        </w:numPr>
        <w:spacing w:after="0"/>
        <w:rPr>
          <w:rFonts w:cstheme="minorHAnsi"/>
          <w:u w:val="single"/>
        </w:rPr>
      </w:pPr>
      <w:r>
        <w:rPr>
          <w:rFonts w:cstheme="minorHAnsi"/>
        </w:rPr>
        <w:t>Appoint a leader with authority along with staff and resources</w:t>
      </w:r>
    </w:p>
    <w:p w14:paraId="3BF4A45D" w14:textId="77777777" w:rsidR="00C934C4" w:rsidRPr="00C934C4" w:rsidRDefault="00C934C4" w:rsidP="00393456">
      <w:pPr>
        <w:pStyle w:val="ListParagraph"/>
        <w:numPr>
          <w:ilvl w:val="2"/>
          <w:numId w:val="28"/>
        </w:numPr>
        <w:spacing w:after="0"/>
        <w:rPr>
          <w:rFonts w:cstheme="minorHAnsi"/>
          <w:u w:val="single"/>
        </w:rPr>
      </w:pPr>
      <w:r>
        <w:t>Comments/Questions</w:t>
      </w:r>
    </w:p>
    <w:p w14:paraId="33526831" w14:textId="0D86754B" w:rsidR="006F4A54" w:rsidRPr="006F4A54" w:rsidRDefault="006F4A54" w:rsidP="00C934C4">
      <w:pPr>
        <w:pStyle w:val="ListParagraph"/>
        <w:numPr>
          <w:ilvl w:val="3"/>
          <w:numId w:val="28"/>
        </w:numPr>
        <w:spacing w:after="0"/>
        <w:rPr>
          <w:rFonts w:cstheme="minorHAnsi"/>
          <w:u w:val="single"/>
        </w:rPr>
      </w:pPr>
      <w:r>
        <w:t xml:space="preserve">Should we continue doing flow actions?  </w:t>
      </w:r>
      <w:r w:rsidR="004B7A30">
        <w:t>Presentation doesn’t currently address this question and it may come up</w:t>
      </w:r>
      <w:r>
        <w:t xml:space="preserve"> </w:t>
      </w:r>
      <w:r w:rsidR="004B7A30">
        <w:t>at 5/13</w:t>
      </w:r>
      <w:r>
        <w:t xml:space="preserve"> Policy Group meeting </w:t>
      </w:r>
    </w:p>
    <w:p w14:paraId="7B73E28F" w14:textId="77777777" w:rsidR="006F4A54" w:rsidRPr="006F4A54" w:rsidRDefault="006F4A54" w:rsidP="006F4A54">
      <w:pPr>
        <w:pStyle w:val="ListParagraph"/>
        <w:numPr>
          <w:ilvl w:val="4"/>
          <w:numId w:val="28"/>
        </w:numPr>
        <w:spacing w:after="0"/>
        <w:rPr>
          <w:rFonts w:cstheme="minorHAnsi"/>
          <w:u w:val="single"/>
        </w:rPr>
      </w:pPr>
      <w:r>
        <w:rPr>
          <w:rFonts w:cstheme="minorHAnsi"/>
        </w:rPr>
        <w:t xml:space="preserve">Last population bump was in 2011 when there was a flow action, assumption is high flow helped and that in other high flow years where there wasn’t a population bump there were other negating factors (e.g., temperature spikes, </w:t>
      </w:r>
      <w:proofErr w:type="spellStart"/>
      <w:r>
        <w:rPr>
          <w:rFonts w:cstheme="minorHAnsi"/>
        </w:rPr>
        <w:t>etc</w:t>
      </w:r>
      <w:proofErr w:type="spellEnd"/>
      <w:r>
        <w:rPr>
          <w:rFonts w:cstheme="minorHAnsi"/>
        </w:rPr>
        <w:t>)</w:t>
      </w:r>
    </w:p>
    <w:p w14:paraId="27C78216" w14:textId="44DCBFE9" w:rsidR="006F4A54" w:rsidRPr="006F4A54" w:rsidRDefault="004B7A30" w:rsidP="006F4A54">
      <w:pPr>
        <w:pStyle w:val="ListParagraph"/>
        <w:numPr>
          <w:ilvl w:val="5"/>
          <w:numId w:val="28"/>
        </w:numPr>
        <w:spacing w:after="0"/>
        <w:rPr>
          <w:rFonts w:cstheme="minorHAnsi"/>
          <w:u w:val="single"/>
        </w:rPr>
      </w:pPr>
      <w:r>
        <w:rPr>
          <w:rFonts w:cstheme="minorHAnsi"/>
        </w:rPr>
        <w:t>There is n</w:t>
      </w:r>
      <w:r w:rsidR="006F4A54">
        <w:rPr>
          <w:rFonts w:cstheme="minorHAnsi"/>
        </w:rPr>
        <w:t xml:space="preserve">o data </w:t>
      </w:r>
      <w:r>
        <w:rPr>
          <w:rFonts w:cstheme="minorHAnsi"/>
        </w:rPr>
        <w:t>that would s</w:t>
      </w:r>
      <w:r w:rsidR="006F4A54">
        <w:rPr>
          <w:rFonts w:cstheme="minorHAnsi"/>
        </w:rPr>
        <w:t>uggest</w:t>
      </w:r>
      <w:r>
        <w:rPr>
          <w:rFonts w:cstheme="minorHAnsi"/>
        </w:rPr>
        <w:t xml:space="preserve"> </w:t>
      </w:r>
      <w:r w:rsidR="006F4A54">
        <w:rPr>
          <w:rFonts w:cstheme="minorHAnsi"/>
        </w:rPr>
        <w:t>we should take flow actions off the table</w:t>
      </w:r>
    </w:p>
    <w:p w14:paraId="2BD63C77" w14:textId="77777777" w:rsidR="000B66DC" w:rsidRPr="000B66DC" w:rsidRDefault="006F4A54" w:rsidP="006F4A54">
      <w:pPr>
        <w:pStyle w:val="ListParagraph"/>
        <w:numPr>
          <w:ilvl w:val="5"/>
          <w:numId w:val="28"/>
        </w:numPr>
        <w:spacing w:after="0"/>
        <w:rPr>
          <w:rFonts w:cstheme="minorHAnsi"/>
          <w:u w:val="single"/>
        </w:rPr>
      </w:pPr>
      <w:r>
        <w:rPr>
          <w:rFonts w:cstheme="minorHAnsi"/>
        </w:rPr>
        <w:t xml:space="preserve">Consider more targeted geographical </w:t>
      </w:r>
      <w:r w:rsidR="000B66DC">
        <w:rPr>
          <w:rFonts w:cstheme="minorHAnsi"/>
        </w:rPr>
        <w:t>flow actions</w:t>
      </w:r>
    </w:p>
    <w:p w14:paraId="54DA7D17" w14:textId="77777777" w:rsidR="000B66DC" w:rsidRPr="000B66DC" w:rsidRDefault="000B66DC" w:rsidP="000B66DC">
      <w:pPr>
        <w:pStyle w:val="ListParagraph"/>
        <w:numPr>
          <w:ilvl w:val="5"/>
          <w:numId w:val="28"/>
        </w:numPr>
        <w:spacing w:after="0"/>
        <w:rPr>
          <w:rFonts w:cstheme="minorHAnsi"/>
          <w:u w:val="single"/>
        </w:rPr>
      </w:pPr>
      <w:r>
        <w:rPr>
          <w:rFonts w:cstheme="minorHAnsi"/>
        </w:rPr>
        <w:t>When there are higher flows, ecological conditions seem to be better</w:t>
      </w:r>
    </w:p>
    <w:p w14:paraId="5CFDCFB8" w14:textId="77777777" w:rsidR="000B66DC" w:rsidRPr="000B66DC" w:rsidRDefault="000B66DC" w:rsidP="000B66DC">
      <w:pPr>
        <w:pStyle w:val="ListParagraph"/>
        <w:numPr>
          <w:ilvl w:val="5"/>
          <w:numId w:val="28"/>
        </w:numPr>
        <w:spacing w:after="0"/>
        <w:rPr>
          <w:rFonts w:cstheme="minorHAnsi"/>
          <w:u w:val="single"/>
        </w:rPr>
      </w:pPr>
      <w:r>
        <w:rPr>
          <w:rFonts w:cstheme="minorHAnsi"/>
        </w:rPr>
        <w:t>Currently developing tools and conducting studies to better understand historic conditions (e.g., ambient temperatures)</w:t>
      </w:r>
    </w:p>
    <w:p w14:paraId="1016A30F" w14:textId="77777777" w:rsidR="00155E64" w:rsidRPr="006723DD" w:rsidRDefault="000B66DC" w:rsidP="006723DD">
      <w:pPr>
        <w:pStyle w:val="ListParagraph"/>
        <w:numPr>
          <w:ilvl w:val="5"/>
          <w:numId w:val="28"/>
        </w:numPr>
        <w:spacing w:after="0"/>
        <w:rPr>
          <w:rFonts w:cstheme="minorHAnsi"/>
          <w:u w:val="single"/>
        </w:rPr>
      </w:pPr>
      <w:r>
        <w:rPr>
          <w:rFonts w:cstheme="minorHAnsi"/>
        </w:rPr>
        <w:t>Build bridge into presentation to SDM work</w:t>
      </w:r>
    </w:p>
    <w:p w14:paraId="4F7A286D" w14:textId="77777777" w:rsidR="00155E64" w:rsidRPr="00155E64" w:rsidRDefault="00155E64" w:rsidP="00155E64">
      <w:pPr>
        <w:pStyle w:val="ListParagraph"/>
        <w:numPr>
          <w:ilvl w:val="0"/>
          <w:numId w:val="28"/>
        </w:numPr>
      </w:pPr>
      <w:r w:rsidRPr="00155E64">
        <w:rPr>
          <w:bCs/>
        </w:rPr>
        <w:t>DSSP Implementation</w:t>
      </w:r>
    </w:p>
    <w:p w14:paraId="1C6DBD5C" w14:textId="77777777" w:rsidR="006723DD" w:rsidRDefault="006723DD" w:rsidP="00155E64">
      <w:pPr>
        <w:pStyle w:val="ListParagraph"/>
        <w:numPr>
          <w:ilvl w:val="1"/>
          <w:numId w:val="28"/>
        </w:numPr>
      </w:pPr>
      <w:r>
        <w:t>Tracking sheet</w:t>
      </w:r>
    </w:p>
    <w:p w14:paraId="39062B25" w14:textId="77777777" w:rsidR="006723DD" w:rsidRDefault="006723DD" w:rsidP="006723DD">
      <w:pPr>
        <w:pStyle w:val="ListParagraph"/>
        <w:numPr>
          <w:ilvl w:val="2"/>
          <w:numId w:val="28"/>
        </w:numPr>
      </w:pPr>
      <w:r>
        <w:t>9 recommendations from DSSP</w:t>
      </w:r>
    </w:p>
    <w:p w14:paraId="3CB1F12D" w14:textId="77777777" w:rsidR="006723DD" w:rsidRDefault="006723DD" w:rsidP="006723DD">
      <w:pPr>
        <w:pStyle w:val="ListParagraph"/>
        <w:numPr>
          <w:ilvl w:val="2"/>
          <w:numId w:val="28"/>
        </w:numPr>
      </w:pPr>
      <w:r>
        <w:t>Beta observations/recommendations from Pat’s recent report</w:t>
      </w:r>
    </w:p>
    <w:p w14:paraId="117E10CF" w14:textId="77777777" w:rsidR="006723DD" w:rsidRDefault="006723DD" w:rsidP="00155E64">
      <w:pPr>
        <w:pStyle w:val="ListParagraph"/>
        <w:numPr>
          <w:ilvl w:val="1"/>
          <w:numId w:val="28"/>
        </w:numPr>
      </w:pPr>
      <w:r>
        <w:t>Developing tracking sheet into action plan (Brycen to lead, Brittany to provide support)</w:t>
      </w:r>
    </w:p>
    <w:p w14:paraId="2C57974A" w14:textId="77777777" w:rsidR="006723DD" w:rsidRDefault="006723DD" w:rsidP="00155E64">
      <w:pPr>
        <w:pStyle w:val="ListParagraph"/>
        <w:numPr>
          <w:ilvl w:val="1"/>
          <w:numId w:val="28"/>
        </w:numPr>
      </w:pPr>
      <w:r>
        <w:t>Questions/Comments</w:t>
      </w:r>
    </w:p>
    <w:p w14:paraId="3753AD4D" w14:textId="63BB3618" w:rsidR="006723DD" w:rsidRDefault="006723DD" w:rsidP="006723DD">
      <w:pPr>
        <w:pStyle w:val="ListParagraph"/>
        <w:numPr>
          <w:ilvl w:val="2"/>
          <w:numId w:val="28"/>
        </w:numPr>
      </w:pPr>
      <w:r>
        <w:t>Have we formally adopted DSSP and if not</w:t>
      </w:r>
      <w:r w:rsidR="004B7A30">
        <w:t>,</w:t>
      </w:r>
      <w:r>
        <w:t xml:space="preserve"> should we?</w:t>
      </w:r>
    </w:p>
    <w:p w14:paraId="202C3E63" w14:textId="77777777" w:rsidR="006723DD" w:rsidRDefault="006723DD" w:rsidP="006723DD">
      <w:pPr>
        <w:pStyle w:val="ListParagraph"/>
        <w:numPr>
          <w:ilvl w:val="3"/>
          <w:numId w:val="28"/>
        </w:numPr>
      </w:pPr>
      <w:r>
        <w:t>Never formally adopted</w:t>
      </w:r>
    </w:p>
    <w:p w14:paraId="5C622684" w14:textId="77777777" w:rsidR="006723DD" w:rsidRDefault="006723DD" w:rsidP="006723DD">
      <w:pPr>
        <w:pStyle w:val="ListParagraph"/>
        <w:numPr>
          <w:ilvl w:val="3"/>
          <w:numId w:val="28"/>
        </w:numPr>
      </w:pPr>
      <w:r>
        <w:t>Consider asking the Policy Group to formally adopt the DSSP</w:t>
      </w:r>
    </w:p>
    <w:p w14:paraId="3C6C8BE4" w14:textId="77777777" w:rsidR="006723DD" w:rsidRDefault="006723DD" w:rsidP="006723DD">
      <w:pPr>
        <w:pStyle w:val="ListParagraph"/>
        <w:numPr>
          <w:ilvl w:val="2"/>
          <w:numId w:val="28"/>
        </w:numPr>
      </w:pPr>
      <w:r>
        <w:t xml:space="preserve">Would this be a CAMT action plan or would another agency host it and report out to CAMT?  How </w:t>
      </w:r>
      <w:r>
        <w:lastRenderedPageBreak/>
        <w:t>does this integrate with existing efforts (augment/replace)?</w:t>
      </w:r>
    </w:p>
    <w:p w14:paraId="2B3F7FEC" w14:textId="77777777" w:rsidR="006723DD" w:rsidRDefault="006723DD" w:rsidP="006723DD">
      <w:pPr>
        <w:pStyle w:val="ListParagraph"/>
        <w:numPr>
          <w:ilvl w:val="3"/>
          <w:numId w:val="28"/>
        </w:numPr>
      </w:pPr>
      <w:r>
        <w:t>DSSP was written with the intent of it being under CAMT (but could be adapted)</w:t>
      </w:r>
    </w:p>
    <w:p w14:paraId="3E1B4F42" w14:textId="106A6696" w:rsidR="00EF1CB0" w:rsidRDefault="004B7A30" w:rsidP="006723DD">
      <w:pPr>
        <w:pStyle w:val="ListParagraph"/>
        <w:numPr>
          <w:ilvl w:val="3"/>
          <w:numId w:val="28"/>
        </w:numPr>
      </w:pPr>
      <w:r>
        <w:t>It s</w:t>
      </w:r>
      <w:r w:rsidR="00EF1CB0">
        <w:t>hould be a CSAMP initiative (i.e., administered by CSAMP)</w:t>
      </w:r>
    </w:p>
    <w:p w14:paraId="38BC7E9A" w14:textId="77777777" w:rsidR="00155E64" w:rsidRPr="00155E64" w:rsidRDefault="00EF1CB0" w:rsidP="00EF1CB0">
      <w:pPr>
        <w:pStyle w:val="ListParagraph"/>
        <w:numPr>
          <w:ilvl w:val="4"/>
          <w:numId w:val="28"/>
        </w:numPr>
      </w:pPr>
      <w:r>
        <w:t>Will need to work through mechanics of coordination/communication between agencies and conduct outreach to explain plan</w:t>
      </w:r>
    </w:p>
    <w:p w14:paraId="3251BBCE" w14:textId="77777777" w:rsidR="00155E64" w:rsidRDefault="00155E64" w:rsidP="00155E64">
      <w:pPr>
        <w:pStyle w:val="ListParagraph"/>
        <w:numPr>
          <w:ilvl w:val="0"/>
          <w:numId w:val="28"/>
        </w:numPr>
      </w:pPr>
      <w:r w:rsidRPr="00155E64">
        <w:rPr>
          <w:bCs/>
        </w:rPr>
        <w:t xml:space="preserve">Relating survival of San Joaquin salmon and steelhead to river flow and operational conditions </w:t>
      </w:r>
      <w:r w:rsidRPr="00155E64">
        <w:t>(</w:t>
      </w:r>
      <w:r w:rsidRPr="00155E64">
        <w:rPr>
          <w:i/>
          <w:iCs/>
        </w:rPr>
        <w:t>Buchanan</w:t>
      </w:r>
      <w:r w:rsidRPr="00155E64">
        <w:t>)</w:t>
      </w:r>
    </w:p>
    <w:p w14:paraId="049E89DC" w14:textId="77777777" w:rsidR="003F4A02" w:rsidRDefault="003F4A02" w:rsidP="00155E64">
      <w:pPr>
        <w:pStyle w:val="ListParagraph"/>
        <w:numPr>
          <w:ilvl w:val="1"/>
          <w:numId w:val="28"/>
        </w:numPr>
      </w:pPr>
      <w:r>
        <w:t>Key takeaways:</w:t>
      </w:r>
    </w:p>
    <w:p w14:paraId="511B5CFE" w14:textId="77777777" w:rsidR="00EA388F" w:rsidRDefault="003F4A02" w:rsidP="00EA388F">
      <w:pPr>
        <w:pStyle w:val="ListParagraph"/>
        <w:numPr>
          <w:ilvl w:val="2"/>
          <w:numId w:val="28"/>
        </w:numPr>
      </w:pPr>
      <w:r>
        <w:t xml:space="preserve">Fall run Chinook survival </w:t>
      </w:r>
      <w:r w:rsidR="00EA388F">
        <w:t xml:space="preserve">through the Delta has stronger associations with conditions in mid-Delta than with Delta inflow at </w:t>
      </w:r>
      <w:proofErr w:type="spellStart"/>
      <w:r w:rsidR="00EA388F">
        <w:t>Vernalis</w:t>
      </w:r>
      <w:proofErr w:type="spellEnd"/>
    </w:p>
    <w:p w14:paraId="21CB4C39" w14:textId="77777777" w:rsidR="00EA388F" w:rsidRDefault="006404A8" w:rsidP="003F4A02">
      <w:pPr>
        <w:pStyle w:val="ListParagraph"/>
        <w:numPr>
          <w:ilvl w:val="2"/>
          <w:numId w:val="28"/>
        </w:numPr>
      </w:pPr>
      <w:r>
        <w:t>Different regions have different flow-survival relationships</w:t>
      </w:r>
    </w:p>
    <w:p w14:paraId="0F37F948" w14:textId="77777777" w:rsidR="003F4A02" w:rsidRDefault="00EA388F" w:rsidP="003F4A02">
      <w:pPr>
        <w:pStyle w:val="ListParagraph"/>
        <w:numPr>
          <w:ilvl w:val="2"/>
          <w:numId w:val="28"/>
        </w:numPr>
      </w:pPr>
      <w:r>
        <w:t>Chinook and steelhead have different flow-survival relationships</w:t>
      </w:r>
    </w:p>
    <w:p w14:paraId="7162F913" w14:textId="77777777" w:rsidR="003F4A02" w:rsidRDefault="003F4A02" w:rsidP="003F4A02">
      <w:pPr>
        <w:pStyle w:val="ListParagraph"/>
        <w:numPr>
          <w:ilvl w:val="1"/>
          <w:numId w:val="28"/>
        </w:numPr>
      </w:pPr>
      <w:r>
        <w:t>Survival Data</w:t>
      </w:r>
    </w:p>
    <w:p w14:paraId="7CFA3766" w14:textId="77777777" w:rsidR="003F4A02" w:rsidRDefault="003F4A02" w:rsidP="003F4A02">
      <w:pPr>
        <w:pStyle w:val="ListParagraph"/>
        <w:numPr>
          <w:ilvl w:val="2"/>
          <w:numId w:val="28"/>
        </w:numPr>
      </w:pPr>
      <w:r>
        <w:t xml:space="preserve">Head of Old River to </w:t>
      </w:r>
      <w:proofErr w:type="spellStart"/>
      <w:r>
        <w:t>Chipps</w:t>
      </w:r>
      <w:proofErr w:type="spellEnd"/>
      <w:r>
        <w:t xml:space="preserve"> Island</w:t>
      </w:r>
    </w:p>
    <w:p w14:paraId="262C3AAB" w14:textId="77777777" w:rsidR="003F4A02" w:rsidRDefault="003F4A02" w:rsidP="003F4A02">
      <w:pPr>
        <w:pStyle w:val="ListParagraph"/>
        <w:numPr>
          <w:ilvl w:val="3"/>
          <w:numId w:val="28"/>
        </w:numPr>
      </w:pPr>
      <w:r>
        <w:t>Steelhead is notably higher than Chinook</w:t>
      </w:r>
    </w:p>
    <w:p w14:paraId="09D37A48" w14:textId="77777777" w:rsidR="003F4A02" w:rsidRDefault="003F4A02" w:rsidP="003F4A02">
      <w:pPr>
        <w:pStyle w:val="ListParagraph"/>
        <w:numPr>
          <w:ilvl w:val="3"/>
          <w:numId w:val="28"/>
        </w:numPr>
      </w:pPr>
      <w:r>
        <w:t>No single route stands out as being better for survival</w:t>
      </w:r>
    </w:p>
    <w:p w14:paraId="1106CC90" w14:textId="77777777" w:rsidR="003F4A02" w:rsidRDefault="003F4A02" w:rsidP="003F4A02">
      <w:pPr>
        <w:pStyle w:val="ListParagraph"/>
        <w:numPr>
          <w:ilvl w:val="2"/>
          <w:numId w:val="28"/>
        </w:numPr>
      </w:pPr>
      <w:r>
        <w:t>Head of Old River to Turner Cut</w:t>
      </w:r>
    </w:p>
    <w:p w14:paraId="4CE270D3" w14:textId="77777777" w:rsidR="003F4A02" w:rsidRDefault="003F4A02" w:rsidP="003F4A02">
      <w:pPr>
        <w:pStyle w:val="ListParagraph"/>
        <w:numPr>
          <w:ilvl w:val="3"/>
          <w:numId w:val="28"/>
        </w:numPr>
      </w:pPr>
      <w:r>
        <w:t>Improved survival for Chinook</w:t>
      </w:r>
    </w:p>
    <w:p w14:paraId="260F378E" w14:textId="77777777" w:rsidR="003F4A02" w:rsidRDefault="003F4A02" w:rsidP="003F4A02">
      <w:pPr>
        <w:pStyle w:val="ListParagraph"/>
        <w:numPr>
          <w:ilvl w:val="3"/>
          <w:numId w:val="28"/>
        </w:numPr>
      </w:pPr>
      <w:r>
        <w:t>Variability by year for Steelhead</w:t>
      </w:r>
    </w:p>
    <w:p w14:paraId="30D30174" w14:textId="77777777" w:rsidR="003F4A02" w:rsidRDefault="003F4A02" w:rsidP="003F4A02">
      <w:pPr>
        <w:pStyle w:val="ListParagraph"/>
        <w:numPr>
          <w:ilvl w:val="2"/>
          <w:numId w:val="28"/>
        </w:numPr>
      </w:pPr>
      <w:r>
        <w:t xml:space="preserve">Turner Cut to </w:t>
      </w:r>
      <w:proofErr w:type="spellStart"/>
      <w:r>
        <w:t>Chipps</w:t>
      </w:r>
      <w:proofErr w:type="spellEnd"/>
      <w:r>
        <w:t xml:space="preserve"> Island</w:t>
      </w:r>
    </w:p>
    <w:p w14:paraId="29EB81D4" w14:textId="77777777" w:rsidR="003F4A02" w:rsidRDefault="003F4A02" w:rsidP="003F4A02">
      <w:pPr>
        <w:pStyle w:val="ListParagraph"/>
        <w:numPr>
          <w:ilvl w:val="3"/>
          <w:numId w:val="28"/>
        </w:numPr>
      </w:pPr>
      <w:r>
        <w:t>Variable for Steelhead</w:t>
      </w:r>
    </w:p>
    <w:p w14:paraId="4AE06ED1" w14:textId="77777777" w:rsidR="003F4A02" w:rsidRDefault="003F4A02" w:rsidP="003F4A02">
      <w:pPr>
        <w:pStyle w:val="ListParagraph"/>
        <w:numPr>
          <w:ilvl w:val="3"/>
          <w:numId w:val="28"/>
        </w:numPr>
      </w:pPr>
      <w:r>
        <w:t>Low for Chinook</w:t>
      </w:r>
    </w:p>
    <w:p w14:paraId="1F0828BC" w14:textId="77777777" w:rsidR="003F4A02" w:rsidRDefault="003F4A02" w:rsidP="003F4A02">
      <w:pPr>
        <w:pStyle w:val="ListParagraph"/>
        <w:numPr>
          <w:ilvl w:val="2"/>
          <w:numId w:val="28"/>
        </w:numPr>
      </w:pPr>
      <w:r>
        <w:t>Covariates identified primarily by SST Gap Analysis (plus Temperature, X2, Fish Size, Time of Day)</w:t>
      </w:r>
    </w:p>
    <w:p w14:paraId="170F81DA" w14:textId="77777777" w:rsidR="004D6506" w:rsidRDefault="003F4A02" w:rsidP="003F4A02">
      <w:pPr>
        <w:pStyle w:val="ListParagraph"/>
        <w:numPr>
          <w:ilvl w:val="3"/>
          <w:numId w:val="28"/>
        </w:numPr>
      </w:pPr>
      <w:r>
        <w:t>Chinook – key covariate is flow at Bacon Island</w:t>
      </w:r>
    </w:p>
    <w:p w14:paraId="48F53B99" w14:textId="77777777" w:rsidR="004D6506" w:rsidRDefault="004D6506" w:rsidP="004D6506">
      <w:pPr>
        <w:pStyle w:val="ListParagraph"/>
        <w:numPr>
          <w:ilvl w:val="4"/>
          <w:numId w:val="28"/>
        </w:numPr>
      </w:pPr>
      <w:r>
        <w:t>Most fish from both Old River and San Joaquin did not pass Bacon Island</w:t>
      </w:r>
    </w:p>
    <w:p w14:paraId="02FC274A" w14:textId="77777777" w:rsidR="004D6506" w:rsidRDefault="004D6506" w:rsidP="004D6506">
      <w:pPr>
        <w:pStyle w:val="ListParagraph"/>
        <w:numPr>
          <w:ilvl w:val="4"/>
          <w:numId w:val="28"/>
        </w:numPr>
      </w:pPr>
      <w:r>
        <w:t>Bacon Island conditions represent conditions in lower Delta region</w:t>
      </w:r>
    </w:p>
    <w:p w14:paraId="1E7BF908" w14:textId="77777777" w:rsidR="003F4A02" w:rsidRDefault="004D6506" w:rsidP="004D6506">
      <w:pPr>
        <w:pStyle w:val="ListParagraph"/>
        <w:numPr>
          <w:ilvl w:val="4"/>
          <w:numId w:val="28"/>
        </w:numPr>
      </w:pPr>
      <w:r>
        <w:t xml:space="preserve">Most fish detected at </w:t>
      </w:r>
      <w:proofErr w:type="spellStart"/>
      <w:r>
        <w:t>Chipps</w:t>
      </w:r>
      <w:proofErr w:type="spellEnd"/>
      <w:r>
        <w:t xml:space="preserve"> Island came via CVP holding tank</w:t>
      </w:r>
    </w:p>
    <w:p w14:paraId="150D75C3" w14:textId="77777777" w:rsidR="006404A8" w:rsidRDefault="003F4A02" w:rsidP="003F4A02">
      <w:pPr>
        <w:pStyle w:val="ListParagraph"/>
        <w:numPr>
          <w:ilvl w:val="3"/>
          <w:numId w:val="28"/>
        </w:numPr>
      </w:pPr>
      <w:r>
        <w:t xml:space="preserve">Steelhead – key covariate is Delta inflow at </w:t>
      </w:r>
      <w:proofErr w:type="spellStart"/>
      <w:r>
        <w:t>Vernalis</w:t>
      </w:r>
      <w:proofErr w:type="spellEnd"/>
    </w:p>
    <w:p w14:paraId="406B79C1" w14:textId="77777777" w:rsidR="003F4A02" w:rsidRDefault="006404A8" w:rsidP="006404A8">
      <w:pPr>
        <w:pStyle w:val="ListParagraph"/>
        <w:numPr>
          <w:ilvl w:val="4"/>
          <w:numId w:val="28"/>
        </w:numPr>
      </w:pPr>
      <w:r>
        <w:t xml:space="preserve">For Turner Cut to </w:t>
      </w:r>
      <w:proofErr w:type="spellStart"/>
      <w:r>
        <w:t>Chipps</w:t>
      </w:r>
      <w:proofErr w:type="spellEnd"/>
      <w:r>
        <w:t xml:space="preserve"> largest factor is migration route</w:t>
      </w:r>
    </w:p>
    <w:p w14:paraId="762AB8A0" w14:textId="77777777" w:rsidR="006404A8" w:rsidRDefault="003F4A02" w:rsidP="003F4A02">
      <w:pPr>
        <w:pStyle w:val="ListParagraph"/>
        <w:numPr>
          <w:ilvl w:val="1"/>
          <w:numId w:val="28"/>
        </w:numPr>
      </w:pPr>
      <w:r>
        <w:t>Relation to SST Key findings</w:t>
      </w:r>
    </w:p>
    <w:p w14:paraId="5FF9D852" w14:textId="77777777" w:rsidR="006404A8" w:rsidRDefault="006404A8" w:rsidP="006404A8">
      <w:pPr>
        <w:pStyle w:val="ListParagraph"/>
        <w:numPr>
          <w:ilvl w:val="2"/>
          <w:numId w:val="28"/>
        </w:numPr>
      </w:pPr>
      <w:r>
        <w:t>Through-Delta survival has been consistently low for Chinook – supported</w:t>
      </w:r>
    </w:p>
    <w:p w14:paraId="0EECA7EB" w14:textId="77777777" w:rsidR="006404A8" w:rsidRDefault="006404A8" w:rsidP="006404A8">
      <w:pPr>
        <w:pStyle w:val="ListParagraph"/>
        <w:numPr>
          <w:ilvl w:val="2"/>
          <w:numId w:val="28"/>
        </w:numPr>
      </w:pPr>
      <w:r>
        <w:t>Smaller fish usually experience lower survival than larger fish – supported</w:t>
      </w:r>
    </w:p>
    <w:p w14:paraId="27F2ABF4" w14:textId="77777777" w:rsidR="006404A8" w:rsidRDefault="006404A8" w:rsidP="006404A8">
      <w:pPr>
        <w:pStyle w:val="ListParagraph"/>
        <w:numPr>
          <w:ilvl w:val="2"/>
          <w:numId w:val="28"/>
        </w:numPr>
      </w:pPr>
      <w:r>
        <w:t>Direct mortality at the facilities does not account for majority of mortality in Delta – supported</w:t>
      </w:r>
    </w:p>
    <w:p w14:paraId="23BB715B" w14:textId="77777777" w:rsidR="006404A8" w:rsidRDefault="006404A8" w:rsidP="006404A8">
      <w:pPr>
        <w:pStyle w:val="ListParagraph"/>
        <w:numPr>
          <w:ilvl w:val="2"/>
          <w:numId w:val="28"/>
        </w:numPr>
      </w:pPr>
      <w:r>
        <w:t xml:space="preserve">Relationship between San Joaquin inflow and survival is variable and depends on barrier status and region of the Delta – supported </w:t>
      </w:r>
    </w:p>
    <w:p w14:paraId="68F86EFF" w14:textId="77777777" w:rsidR="006404A8" w:rsidRDefault="006404A8" w:rsidP="006404A8">
      <w:pPr>
        <w:pStyle w:val="ListParagraph"/>
        <w:numPr>
          <w:ilvl w:val="2"/>
          <w:numId w:val="28"/>
        </w:numPr>
      </w:pPr>
      <w:r>
        <w:t xml:space="preserve">Extent to which reduced negative OMR flows and </w:t>
      </w:r>
      <w:proofErr w:type="gramStart"/>
      <w:r>
        <w:t>I:E</w:t>
      </w:r>
      <w:proofErr w:type="gramEnd"/>
      <w:r>
        <w:t xml:space="preserve"> affect through-Delta survival is uncertain </w:t>
      </w:r>
    </w:p>
    <w:p w14:paraId="1DC71CA8" w14:textId="77777777" w:rsidR="006404A8" w:rsidRDefault="006404A8" w:rsidP="006404A8">
      <w:pPr>
        <w:pStyle w:val="ListParagraph"/>
        <w:numPr>
          <w:ilvl w:val="3"/>
          <w:numId w:val="28"/>
        </w:numPr>
      </w:pPr>
      <w:r>
        <w:t>Steelhead - supported</w:t>
      </w:r>
    </w:p>
    <w:p w14:paraId="7AA321B5" w14:textId="77777777" w:rsidR="006404A8" w:rsidRDefault="006404A8" w:rsidP="006404A8">
      <w:pPr>
        <w:pStyle w:val="ListParagraph"/>
        <w:numPr>
          <w:ilvl w:val="3"/>
          <w:numId w:val="28"/>
        </w:numPr>
      </w:pPr>
      <w:r>
        <w:t>Chinook - not supported (likely due to CVP holding tanks being most successful route)</w:t>
      </w:r>
    </w:p>
    <w:p w14:paraId="5F51244C" w14:textId="77777777" w:rsidR="006404A8" w:rsidRDefault="006404A8" w:rsidP="006404A8">
      <w:pPr>
        <w:pStyle w:val="ListParagraph"/>
        <w:numPr>
          <w:ilvl w:val="1"/>
          <w:numId w:val="28"/>
        </w:numPr>
      </w:pPr>
      <w:r>
        <w:t>Comments/Questions</w:t>
      </w:r>
    </w:p>
    <w:p w14:paraId="46EA6814" w14:textId="77777777" w:rsidR="0096018D" w:rsidRDefault="0096018D" w:rsidP="006404A8">
      <w:pPr>
        <w:pStyle w:val="ListParagraph"/>
        <w:numPr>
          <w:ilvl w:val="2"/>
          <w:numId w:val="28"/>
        </w:numPr>
      </w:pPr>
      <w:r>
        <w:t xml:space="preserve">What is the time period of the migration periods? </w:t>
      </w:r>
    </w:p>
    <w:p w14:paraId="29A79365" w14:textId="77777777" w:rsidR="0096018D" w:rsidRDefault="0096018D" w:rsidP="0096018D">
      <w:pPr>
        <w:pStyle w:val="ListParagraph"/>
        <w:numPr>
          <w:ilvl w:val="3"/>
          <w:numId w:val="28"/>
        </w:numPr>
      </w:pPr>
      <w:r>
        <w:t>Chinook: mid-April – May</w:t>
      </w:r>
    </w:p>
    <w:p w14:paraId="1CCE5226" w14:textId="77777777" w:rsidR="0096018D" w:rsidRDefault="0096018D" w:rsidP="0096018D">
      <w:pPr>
        <w:pStyle w:val="ListParagraph"/>
        <w:numPr>
          <w:ilvl w:val="3"/>
          <w:numId w:val="28"/>
        </w:numPr>
      </w:pPr>
      <w:r>
        <w:t>Steelhead: February/March – May</w:t>
      </w:r>
    </w:p>
    <w:p w14:paraId="32324815" w14:textId="1189DE2A" w:rsidR="0096018D" w:rsidRDefault="004B7A30" w:rsidP="0096018D">
      <w:pPr>
        <w:pStyle w:val="ListParagraph"/>
        <w:numPr>
          <w:ilvl w:val="2"/>
          <w:numId w:val="28"/>
        </w:numPr>
      </w:pPr>
      <w:r>
        <w:t>Is the data based on h</w:t>
      </w:r>
      <w:r w:rsidR="0096018D">
        <w:t>atchery releases?</w:t>
      </w:r>
    </w:p>
    <w:p w14:paraId="4E042405" w14:textId="77777777" w:rsidR="0096018D" w:rsidRDefault="0096018D" w:rsidP="0096018D">
      <w:pPr>
        <w:pStyle w:val="ListParagraph"/>
        <w:numPr>
          <w:ilvl w:val="3"/>
          <w:numId w:val="28"/>
        </w:numPr>
      </w:pPr>
      <w:r>
        <w:t>Yes</w:t>
      </w:r>
    </w:p>
    <w:p w14:paraId="0FE6BE38" w14:textId="77777777" w:rsidR="0096018D" w:rsidRDefault="0096018D" w:rsidP="0096018D">
      <w:pPr>
        <w:pStyle w:val="ListParagraph"/>
        <w:numPr>
          <w:ilvl w:val="2"/>
          <w:numId w:val="28"/>
        </w:numPr>
      </w:pPr>
      <w:r>
        <w:lastRenderedPageBreak/>
        <w:t>Given steelhead releases scheduled under new RO</w:t>
      </w:r>
      <w:r w:rsidR="00C73F1F">
        <w:t>D and continued support for six-</w:t>
      </w:r>
      <w:r>
        <w:t>year study – have you been in contact to help plan/make improvements?</w:t>
      </w:r>
    </w:p>
    <w:p w14:paraId="221C1B20" w14:textId="7762888C" w:rsidR="0096018D" w:rsidRDefault="0096018D" w:rsidP="0096018D">
      <w:pPr>
        <w:pStyle w:val="ListParagraph"/>
        <w:numPr>
          <w:ilvl w:val="3"/>
          <w:numId w:val="28"/>
        </w:numPr>
      </w:pPr>
      <w:r>
        <w:t xml:space="preserve">Yes, </w:t>
      </w:r>
      <w:r w:rsidR="004B7A30">
        <w:t>currently engaged in discussions</w:t>
      </w:r>
      <w:r>
        <w:t>.  Suggestion has been made to do some downstream releases in future years to get better information on survival downstream of Turner Cut.  Could help understanding of route selection.</w:t>
      </w:r>
    </w:p>
    <w:p w14:paraId="2B49579E" w14:textId="77777777" w:rsidR="00C73F1F" w:rsidRDefault="00C73F1F" w:rsidP="00C73F1F">
      <w:pPr>
        <w:pStyle w:val="ListParagraph"/>
        <w:numPr>
          <w:ilvl w:val="2"/>
          <w:numId w:val="28"/>
        </w:numPr>
      </w:pPr>
      <w:r>
        <w:t>Did you see any evidence of long-term decline in survival over the years?</w:t>
      </w:r>
    </w:p>
    <w:p w14:paraId="37B31CB2" w14:textId="72E5B218" w:rsidR="00C73F1F" w:rsidRDefault="00C73F1F" w:rsidP="00C73F1F">
      <w:pPr>
        <w:pStyle w:val="ListParagraph"/>
        <w:numPr>
          <w:ilvl w:val="3"/>
          <w:numId w:val="28"/>
        </w:numPr>
      </w:pPr>
      <w:r>
        <w:t>Numbers are lower than 2010; 2015 numbers were abysmal – consistent with a decline in survival but doesn’t prove it (limited time series including a drought is not conclusive)</w:t>
      </w:r>
    </w:p>
    <w:p w14:paraId="6D609966" w14:textId="77777777" w:rsidR="00C73F1F" w:rsidRDefault="00C73F1F" w:rsidP="00C73F1F">
      <w:pPr>
        <w:pStyle w:val="ListParagraph"/>
        <w:numPr>
          <w:ilvl w:val="2"/>
          <w:numId w:val="28"/>
        </w:numPr>
      </w:pPr>
      <w:r>
        <w:t>Seems like there is evidence of high survival in wet years, and potentially an association between run timing and survival – how could we dig into this more?</w:t>
      </w:r>
    </w:p>
    <w:p w14:paraId="2DE9DBDC" w14:textId="196C4679" w:rsidR="00200A16" w:rsidRDefault="00C73F1F" w:rsidP="00C73F1F">
      <w:pPr>
        <w:pStyle w:val="ListParagraph"/>
        <w:numPr>
          <w:ilvl w:val="3"/>
          <w:numId w:val="28"/>
        </w:numPr>
      </w:pPr>
      <w:r>
        <w:t>Was expecting to see higher survival for 2011 and 2017 but only saw this for certain regions (not overall scale of Delta)</w:t>
      </w:r>
      <w:r w:rsidR="00BE1D40">
        <w:t xml:space="preserve">.  </w:t>
      </w:r>
      <w:r w:rsidR="004B7A30">
        <w:t>It’s p</w:t>
      </w:r>
      <w:r w:rsidR="00BE1D40">
        <w:t xml:space="preserve">ossible that high survival isn’t associated with smolts (which were </w:t>
      </w:r>
      <w:r w:rsidR="004B7A30">
        <w:t xml:space="preserve">the </w:t>
      </w:r>
      <w:r w:rsidR="00BE1D40">
        <w:t>focus of this study).  We need more information about how different juven</w:t>
      </w:r>
      <w:r w:rsidR="00200A16">
        <w:t>i</w:t>
      </w:r>
      <w:r w:rsidR="00BE1D40">
        <w:t>le life stages use the Delta and how this relates to adult returns – acoustic telemetry is missing the smaller fish.  Consider pit tags and otolith to determine when</w:t>
      </w:r>
      <w:r w:rsidR="004B7A30">
        <w:t xml:space="preserve"> and from where</w:t>
      </w:r>
      <w:r w:rsidR="00BE1D40">
        <w:t xml:space="preserve"> fish are returning.  </w:t>
      </w:r>
      <w:r w:rsidR="00200A16">
        <w:t>2011 releases missed the peak of the flow – ideally would have released fish earlier.  In future studies, try to include more releases under more conditions.</w:t>
      </w:r>
    </w:p>
    <w:p w14:paraId="7FA45FDC" w14:textId="77777777" w:rsidR="00200A16" w:rsidRDefault="00200A16" w:rsidP="00200A16">
      <w:pPr>
        <w:pStyle w:val="ListParagraph"/>
        <w:numPr>
          <w:ilvl w:val="2"/>
          <w:numId w:val="28"/>
        </w:numPr>
      </w:pPr>
      <w:r>
        <w:t>Should one of our goals be to seek more complicated/granular metrics in regulations?</w:t>
      </w:r>
    </w:p>
    <w:p w14:paraId="5FFE6C10" w14:textId="77777777" w:rsidR="00155E64" w:rsidRPr="00155E64" w:rsidRDefault="00200A16" w:rsidP="00200A16">
      <w:pPr>
        <w:pStyle w:val="ListParagraph"/>
        <w:numPr>
          <w:ilvl w:val="3"/>
          <w:numId w:val="28"/>
        </w:numPr>
      </w:pPr>
      <w:r>
        <w:t xml:space="preserve">Hard to say which co-variates should be the basis for policies.  For Chinook, OMR might be a better measure than Delta inflow for downstream reaches (at least for this data set).  </w:t>
      </w:r>
    </w:p>
    <w:p w14:paraId="3E848671" w14:textId="77777777" w:rsidR="00155E64" w:rsidRPr="00155E64" w:rsidRDefault="00155E64" w:rsidP="00155E64">
      <w:pPr>
        <w:pStyle w:val="ListParagraph"/>
        <w:numPr>
          <w:ilvl w:val="0"/>
          <w:numId w:val="28"/>
        </w:numPr>
      </w:pPr>
      <w:r w:rsidRPr="00155E64">
        <w:rPr>
          <w:bCs/>
        </w:rPr>
        <w:t xml:space="preserve">CSAMP Retrospective and SAA Input on Management Needs </w:t>
      </w:r>
    </w:p>
    <w:p w14:paraId="7D2674B7" w14:textId="77777777" w:rsidR="005B4577" w:rsidRDefault="005B4577" w:rsidP="00155E64">
      <w:pPr>
        <w:pStyle w:val="ListParagraph"/>
        <w:numPr>
          <w:ilvl w:val="1"/>
          <w:numId w:val="28"/>
        </w:numPr>
      </w:pPr>
      <w:r>
        <w:t>Retrospective would frame current management questions/needs which would be a slice of larger SAA effort to identify management needs</w:t>
      </w:r>
    </w:p>
    <w:p w14:paraId="47587E40" w14:textId="77777777" w:rsidR="005B4577" w:rsidRDefault="005B4577" w:rsidP="00155E64">
      <w:pPr>
        <w:pStyle w:val="ListParagraph"/>
        <w:numPr>
          <w:ilvl w:val="1"/>
          <w:numId w:val="28"/>
        </w:numPr>
      </w:pPr>
      <w:r>
        <w:t>104 science and management questions identified by CAMT in 2013, 19 of which were used to guide technical studies.  Other questions were set aside as CAMT started looking at species recovery more broadly.</w:t>
      </w:r>
    </w:p>
    <w:p w14:paraId="28F03B23" w14:textId="77777777" w:rsidR="005B4577" w:rsidRDefault="005B4577" w:rsidP="00155E64">
      <w:pPr>
        <w:pStyle w:val="ListParagraph"/>
        <w:numPr>
          <w:ilvl w:val="1"/>
          <w:numId w:val="28"/>
        </w:numPr>
      </w:pPr>
      <w:r>
        <w:t>Recent management questions oriented around how species are responding to various conditions</w:t>
      </w:r>
    </w:p>
    <w:p w14:paraId="2319780C" w14:textId="77777777" w:rsidR="005B4577" w:rsidRDefault="005B4577" w:rsidP="00155E64">
      <w:pPr>
        <w:pStyle w:val="ListParagraph"/>
        <w:numPr>
          <w:ilvl w:val="1"/>
          <w:numId w:val="28"/>
        </w:numPr>
      </w:pPr>
      <w:r>
        <w:t>11 CSAMP technical reports completed over the past seven years</w:t>
      </w:r>
    </w:p>
    <w:p w14:paraId="231F1F08" w14:textId="77777777" w:rsidR="005B4577" w:rsidRDefault="005B4577" w:rsidP="00155E64">
      <w:pPr>
        <w:pStyle w:val="ListParagraph"/>
        <w:numPr>
          <w:ilvl w:val="1"/>
          <w:numId w:val="28"/>
        </w:numPr>
      </w:pPr>
      <w:r>
        <w:t>Report card analyzes 19 questions that CAMT tried to answer</w:t>
      </w:r>
    </w:p>
    <w:p w14:paraId="7BF631FF" w14:textId="77777777" w:rsidR="005B4577" w:rsidRDefault="005B4577" w:rsidP="00155E64">
      <w:pPr>
        <w:pStyle w:val="ListParagraph"/>
        <w:numPr>
          <w:ilvl w:val="1"/>
          <w:numId w:val="28"/>
        </w:numPr>
      </w:pPr>
      <w:r>
        <w:t>Findings</w:t>
      </w:r>
      <w:r w:rsidR="00342A8D">
        <w:t>:</w:t>
      </w:r>
    </w:p>
    <w:p w14:paraId="2EE8F767" w14:textId="77777777" w:rsidR="005B4577" w:rsidRDefault="005B4577" w:rsidP="005B4577">
      <w:pPr>
        <w:pStyle w:val="ListParagraph"/>
        <w:numPr>
          <w:ilvl w:val="2"/>
          <w:numId w:val="28"/>
        </w:numPr>
      </w:pPr>
      <w:r>
        <w:t>Delta Smelt Survey Data</w:t>
      </w:r>
    </w:p>
    <w:p w14:paraId="3A67F652" w14:textId="77777777" w:rsidR="005B4577" w:rsidRDefault="005B4577" w:rsidP="005B4577">
      <w:pPr>
        <w:pStyle w:val="ListParagraph"/>
        <w:numPr>
          <w:ilvl w:val="2"/>
          <w:numId w:val="28"/>
        </w:numPr>
      </w:pPr>
      <w:r>
        <w:t>Delta Smelt Entrainment</w:t>
      </w:r>
    </w:p>
    <w:p w14:paraId="416181B4" w14:textId="77777777" w:rsidR="00342A8D" w:rsidRDefault="005B4577" w:rsidP="005B4577">
      <w:pPr>
        <w:pStyle w:val="ListParagraph"/>
        <w:numPr>
          <w:ilvl w:val="2"/>
          <w:numId w:val="28"/>
        </w:numPr>
      </w:pPr>
      <w:r>
        <w:t>Delta Smelt Behavior Modeling</w:t>
      </w:r>
    </w:p>
    <w:p w14:paraId="54B9AF08" w14:textId="77777777" w:rsidR="00342A8D" w:rsidRDefault="00342A8D" w:rsidP="005B4577">
      <w:pPr>
        <w:pStyle w:val="ListParagraph"/>
        <w:numPr>
          <w:ilvl w:val="2"/>
          <w:numId w:val="28"/>
        </w:numPr>
      </w:pPr>
      <w:r>
        <w:t>Proportional Entrainment Loss</w:t>
      </w:r>
    </w:p>
    <w:p w14:paraId="727C9B2C" w14:textId="77777777" w:rsidR="00342A8D" w:rsidRDefault="00342A8D" w:rsidP="005B4577">
      <w:pPr>
        <w:pStyle w:val="ListParagraph"/>
        <w:numPr>
          <w:ilvl w:val="2"/>
          <w:numId w:val="28"/>
        </w:numPr>
      </w:pPr>
      <w:r>
        <w:t>South Delta Salmon Survival</w:t>
      </w:r>
    </w:p>
    <w:p w14:paraId="3159DBF3" w14:textId="77777777" w:rsidR="00342A8D" w:rsidRDefault="00342A8D" w:rsidP="00342A8D">
      <w:pPr>
        <w:pStyle w:val="ListParagraph"/>
        <w:numPr>
          <w:ilvl w:val="1"/>
          <w:numId w:val="28"/>
        </w:numPr>
      </w:pPr>
      <w:r>
        <w:t>Subcommittee recommendation on future CSAMP focus:</w:t>
      </w:r>
    </w:p>
    <w:p w14:paraId="5F57C195" w14:textId="77777777" w:rsidR="00342A8D" w:rsidRDefault="00342A8D" w:rsidP="00342A8D">
      <w:pPr>
        <w:pStyle w:val="ListParagraph"/>
        <w:numPr>
          <w:ilvl w:val="2"/>
          <w:numId w:val="28"/>
        </w:numPr>
      </w:pPr>
      <w:r>
        <w:t xml:space="preserve">Habitat restoration actions </w:t>
      </w:r>
    </w:p>
    <w:p w14:paraId="44AA55D5" w14:textId="77777777" w:rsidR="00342A8D" w:rsidRDefault="00342A8D" w:rsidP="00342A8D">
      <w:pPr>
        <w:pStyle w:val="ListParagraph"/>
        <w:numPr>
          <w:ilvl w:val="2"/>
          <w:numId w:val="28"/>
        </w:numPr>
      </w:pPr>
      <w:r>
        <w:t>Water operations</w:t>
      </w:r>
    </w:p>
    <w:p w14:paraId="55ABAB03" w14:textId="77777777" w:rsidR="00342A8D" w:rsidRDefault="00342A8D" w:rsidP="00342A8D">
      <w:pPr>
        <w:pStyle w:val="ListParagraph"/>
        <w:numPr>
          <w:ilvl w:val="2"/>
          <w:numId w:val="28"/>
        </w:numPr>
      </w:pPr>
      <w:r>
        <w:t>Responses to specific actions and conditions</w:t>
      </w:r>
    </w:p>
    <w:p w14:paraId="35CC7BBD" w14:textId="77777777" w:rsidR="008A7E83" w:rsidRDefault="00342A8D" w:rsidP="00342A8D">
      <w:pPr>
        <w:pStyle w:val="ListParagraph"/>
        <w:numPr>
          <w:ilvl w:val="2"/>
          <w:numId w:val="28"/>
        </w:numPr>
      </w:pPr>
      <w:r>
        <w:t>Improved science-policy communication</w:t>
      </w:r>
    </w:p>
    <w:p w14:paraId="00B3DFD9" w14:textId="77777777" w:rsidR="008A7E83" w:rsidRDefault="008A7E83" w:rsidP="008A7E83">
      <w:pPr>
        <w:pStyle w:val="ListParagraph"/>
        <w:numPr>
          <w:ilvl w:val="1"/>
          <w:numId w:val="28"/>
        </w:numPr>
      </w:pPr>
      <w:r>
        <w:t>Comments/Questions</w:t>
      </w:r>
    </w:p>
    <w:p w14:paraId="0F9F47AD" w14:textId="77777777" w:rsidR="008A7E83" w:rsidRDefault="008A7E83" w:rsidP="008A7E83">
      <w:pPr>
        <w:pStyle w:val="ListParagraph"/>
        <w:numPr>
          <w:ilvl w:val="2"/>
          <w:numId w:val="28"/>
        </w:numPr>
      </w:pPr>
      <w:r>
        <w:t xml:space="preserve">Not clear on purpose of report </w:t>
      </w:r>
      <w:proofErr w:type="gramStart"/>
      <w:r>
        <w:t>card?</w:t>
      </w:r>
      <w:proofErr w:type="gramEnd"/>
      <w:r>
        <w:t xml:space="preserve">  </w:t>
      </w:r>
    </w:p>
    <w:p w14:paraId="6C8D6208" w14:textId="7EB973A5" w:rsidR="00F4267F" w:rsidRPr="00155E64" w:rsidRDefault="008A7E83" w:rsidP="008A7E83">
      <w:pPr>
        <w:pStyle w:val="ListParagraph"/>
        <w:numPr>
          <w:ilvl w:val="3"/>
          <w:numId w:val="28"/>
        </w:numPr>
      </w:pPr>
      <w:r>
        <w:t xml:space="preserve">Take stock on what we’ve accomplished/haven’t accomplished </w:t>
      </w:r>
      <w:r w:rsidR="004B7A30">
        <w:t>and where we are in terms of</w:t>
      </w:r>
      <w:r>
        <w:t xml:space="preserve"> answering questions</w:t>
      </w:r>
    </w:p>
    <w:sectPr w:rsidR="00F4267F" w:rsidRPr="00155E64" w:rsidSect="00251215">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C2BEF87" w14:textId="77777777" w:rsidR="00661776" w:rsidRDefault="00661776" w:rsidP="008860C4">
      <w:pPr>
        <w:spacing w:after="0" w:line="240" w:lineRule="auto"/>
      </w:pPr>
      <w:r>
        <w:separator/>
      </w:r>
    </w:p>
  </w:endnote>
  <w:endnote w:type="continuationSeparator" w:id="0">
    <w:p w14:paraId="02AE8624" w14:textId="77777777" w:rsidR="00661776" w:rsidRDefault="00661776" w:rsidP="008860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1CDE89" w14:textId="77777777" w:rsidR="0090255C" w:rsidRDefault="0090255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717577"/>
      <w:docPartObj>
        <w:docPartGallery w:val="Page Numbers (Bottom of Page)"/>
        <w:docPartUnique/>
      </w:docPartObj>
    </w:sdtPr>
    <w:sdtEndPr>
      <w:rPr>
        <w:noProof/>
      </w:rPr>
    </w:sdtEndPr>
    <w:sdtContent>
      <w:p w14:paraId="5F7A99C1" w14:textId="77777777" w:rsidR="005B4577" w:rsidRDefault="005F2EE1">
        <w:pPr>
          <w:pStyle w:val="Footer"/>
          <w:jc w:val="right"/>
        </w:pPr>
        <w:r>
          <w:fldChar w:fldCharType="begin"/>
        </w:r>
        <w:r>
          <w:instrText xml:space="preserve"> PAGE   \* MERGEFORMAT </w:instrText>
        </w:r>
        <w:r>
          <w:fldChar w:fldCharType="separate"/>
        </w:r>
        <w:r w:rsidR="005633D7">
          <w:rPr>
            <w:noProof/>
          </w:rPr>
          <w:t>1</w:t>
        </w:r>
        <w:r>
          <w:rPr>
            <w:noProof/>
          </w:rPr>
          <w:fldChar w:fldCharType="end"/>
        </w:r>
      </w:p>
    </w:sdtContent>
  </w:sdt>
  <w:p w14:paraId="7D6969DC" w14:textId="77777777" w:rsidR="005B4577" w:rsidRDefault="005B45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912CD2" w14:textId="77777777" w:rsidR="0090255C" w:rsidRDefault="009025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D0B274" w14:textId="77777777" w:rsidR="00661776" w:rsidRDefault="00661776" w:rsidP="008860C4">
      <w:pPr>
        <w:spacing w:after="0" w:line="240" w:lineRule="auto"/>
      </w:pPr>
      <w:r>
        <w:separator/>
      </w:r>
    </w:p>
  </w:footnote>
  <w:footnote w:type="continuationSeparator" w:id="0">
    <w:p w14:paraId="6EC2227F" w14:textId="77777777" w:rsidR="00661776" w:rsidRDefault="00661776" w:rsidP="008860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D6D5DC" w14:textId="77777777" w:rsidR="0090255C" w:rsidRDefault="009025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0E58F8" w14:textId="77777777" w:rsidR="0090255C" w:rsidRDefault="0090255C" w:rsidP="0090255C">
    <w:pPr>
      <w:pStyle w:val="Header"/>
      <w:jc w:val="center"/>
      <w:rPr>
        <w:rFonts w:eastAsia="Times New Roman"/>
      </w:rPr>
    </w:pPr>
    <w:r>
      <w:rPr>
        <w:rFonts w:eastAsia="Times New Roman"/>
      </w:rPr>
      <w:t>Facilitator Notes, Not Reviewed or Approved by Meeting Participants</w:t>
    </w:r>
  </w:p>
  <w:p w14:paraId="5DDBA556" w14:textId="77777777" w:rsidR="0090255C" w:rsidRDefault="0090255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11FC6" w14:textId="77777777" w:rsidR="0090255C" w:rsidRDefault="009025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DB287F"/>
    <w:multiLevelType w:val="multilevel"/>
    <w:tmpl w:val="05C23BF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068672E9"/>
    <w:multiLevelType w:val="hybridMultilevel"/>
    <w:tmpl w:val="6BD8ABB2"/>
    <w:lvl w:ilvl="0" w:tplc="5A807B94">
      <w:start w:val="1"/>
      <w:numFmt w:val="bullet"/>
      <w:lvlText w:val="•"/>
      <w:lvlJc w:val="left"/>
      <w:pPr>
        <w:tabs>
          <w:tab w:val="num" w:pos="720"/>
        </w:tabs>
        <w:ind w:left="720" w:hanging="360"/>
      </w:pPr>
      <w:rPr>
        <w:rFonts w:ascii="Arial" w:hAnsi="Arial" w:hint="default"/>
      </w:rPr>
    </w:lvl>
    <w:lvl w:ilvl="1" w:tplc="7B501D86" w:tentative="1">
      <w:start w:val="1"/>
      <w:numFmt w:val="bullet"/>
      <w:lvlText w:val="•"/>
      <w:lvlJc w:val="left"/>
      <w:pPr>
        <w:tabs>
          <w:tab w:val="num" w:pos="1440"/>
        </w:tabs>
        <w:ind w:left="1440" w:hanging="360"/>
      </w:pPr>
      <w:rPr>
        <w:rFonts w:ascii="Arial" w:hAnsi="Arial" w:hint="default"/>
      </w:rPr>
    </w:lvl>
    <w:lvl w:ilvl="2" w:tplc="25F45692" w:tentative="1">
      <w:start w:val="1"/>
      <w:numFmt w:val="bullet"/>
      <w:lvlText w:val="•"/>
      <w:lvlJc w:val="left"/>
      <w:pPr>
        <w:tabs>
          <w:tab w:val="num" w:pos="2160"/>
        </w:tabs>
        <w:ind w:left="2160" w:hanging="360"/>
      </w:pPr>
      <w:rPr>
        <w:rFonts w:ascii="Arial" w:hAnsi="Arial" w:hint="default"/>
      </w:rPr>
    </w:lvl>
    <w:lvl w:ilvl="3" w:tplc="B6FEBB5E" w:tentative="1">
      <w:start w:val="1"/>
      <w:numFmt w:val="bullet"/>
      <w:lvlText w:val="•"/>
      <w:lvlJc w:val="left"/>
      <w:pPr>
        <w:tabs>
          <w:tab w:val="num" w:pos="2880"/>
        </w:tabs>
        <w:ind w:left="2880" w:hanging="360"/>
      </w:pPr>
      <w:rPr>
        <w:rFonts w:ascii="Arial" w:hAnsi="Arial" w:hint="default"/>
      </w:rPr>
    </w:lvl>
    <w:lvl w:ilvl="4" w:tplc="BCDCC5EA" w:tentative="1">
      <w:start w:val="1"/>
      <w:numFmt w:val="bullet"/>
      <w:lvlText w:val="•"/>
      <w:lvlJc w:val="left"/>
      <w:pPr>
        <w:tabs>
          <w:tab w:val="num" w:pos="3600"/>
        </w:tabs>
        <w:ind w:left="3600" w:hanging="360"/>
      </w:pPr>
      <w:rPr>
        <w:rFonts w:ascii="Arial" w:hAnsi="Arial" w:hint="default"/>
      </w:rPr>
    </w:lvl>
    <w:lvl w:ilvl="5" w:tplc="4C96804E" w:tentative="1">
      <w:start w:val="1"/>
      <w:numFmt w:val="bullet"/>
      <w:lvlText w:val="•"/>
      <w:lvlJc w:val="left"/>
      <w:pPr>
        <w:tabs>
          <w:tab w:val="num" w:pos="4320"/>
        </w:tabs>
        <w:ind w:left="4320" w:hanging="360"/>
      </w:pPr>
      <w:rPr>
        <w:rFonts w:ascii="Arial" w:hAnsi="Arial" w:hint="default"/>
      </w:rPr>
    </w:lvl>
    <w:lvl w:ilvl="6" w:tplc="C34A69E0" w:tentative="1">
      <w:start w:val="1"/>
      <w:numFmt w:val="bullet"/>
      <w:lvlText w:val="•"/>
      <w:lvlJc w:val="left"/>
      <w:pPr>
        <w:tabs>
          <w:tab w:val="num" w:pos="5040"/>
        </w:tabs>
        <w:ind w:left="5040" w:hanging="360"/>
      </w:pPr>
      <w:rPr>
        <w:rFonts w:ascii="Arial" w:hAnsi="Arial" w:hint="default"/>
      </w:rPr>
    </w:lvl>
    <w:lvl w:ilvl="7" w:tplc="36386E22" w:tentative="1">
      <w:start w:val="1"/>
      <w:numFmt w:val="bullet"/>
      <w:lvlText w:val="•"/>
      <w:lvlJc w:val="left"/>
      <w:pPr>
        <w:tabs>
          <w:tab w:val="num" w:pos="5760"/>
        </w:tabs>
        <w:ind w:left="5760" w:hanging="360"/>
      </w:pPr>
      <w:rPr>
        <w:rFonts w:ascii="Arial" w:hAnsi="Arial" w:hint="default"/>
      </w:rPr>
    </w:lvl>
    <w:lvl w:ilvl="8" w:tplc="86726032"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08F83139"/>
    <w:multiLevelType w:val="hybridMultilevel"/>
    <w:tmpl w:val="05C23BF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95E7B89"/>
    <w:multiLevelType w:val="hybridMultilevel"/>
    <w:tmpl w:val="FE5254D6"/>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C556D3"/>
    <w:multiLevelType w:val="hybridMultilevel"/>
    <w:tmpl w:val="E07C82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Arial"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9F166C4"/>
    <w:multiLevelType w:val="hybridMultilevel"/>
    <w:tmpl w:val="8132D1C8"/>
    <w:lvl w:ilvl="0" w:tplc="745EA7E0">
      <w:start w:val="1"/>
      <w:numFmt w:val="decimal"/>
      <w:lvlText w:val="%1."/>
      <w:lvlJc w:val="left"/>
      <w:pPr>
        <w:tabs>
          <w:tab w:val="num" w:pos="720"/>
        </w:tabs>
        <w:ind w:left="720" w:hanging="360"/>
      </w:pPr>
    </w:lvl>
    <w:lvl w:ilvl="1" w:tplc="EEF27E06">
      <w:start w:val="1"/>
      <w:numFmt w:val="decimal"/>
      <w:lvlText w:val="%2."/>
      <w:lvlJc w:val="left"/>
      <w:pPr>
        <w:tabs>
          <w:tab w:val="num" w:pos="1440"/>
        </w:tabs>
        <w:ind w:left="1440" w:hanging="360"/>
      </w:pPr>
    </w:lvl>
    <w:lvl w:ilvl="2" w:tplc="3780B81E" w:tentative="1">
      <w:start w:val="1"/>
      <w:numFmt w:val="decimal"/>
      <w:lvlText w:val="%3."/>
      <w:lvlJc w:val="left"/>
      <w:pPr>
        <w:tabs>
          <w:tab w:val="num" w:pos="2160"/>
        </w:tabs>
        <w:ind w:left="2160" w:hanging="360"/>
      </w:pPr>
    </w:lvl>
    <w:lvl w:ilvl="3" w:tplc="FD5C434C" w:tentative="1">
      <w:start w:val="1"/>
      <w:numFmt w:val="decimal"/>
      <w:lvlText w:val="%4."/>
      <w:lvlJc w:val="left"/>
      <w:pPr>
        <w:tabs>
          <w:tab w:val="num" w:pos="2880"/>
        </w:tabs>
        <w:ind w:left="2880" w:hanging="360"/>
      </w:pPr>
    </w:lvl>
    <w:lvl w:ilvl="4" w:tplc="41BC3EBC" w:tentative="1">
      <w:start w:val="1"/>
      <w:numFmt w:val="decimal"/>
      <w:lvlText w:val="%5."/>
      <w:lvlJc w:val="left"/>
      <w:pPr>
        <w:tabs>
          <w:tab w:val="num" w:pos="3600"/>
        </w:tabs>
        <w:ind w:left="3600" w:hanging="360"/>
      </w:pPr>
    </w:lvl>
    <w:lvl w:ilvl="5" w:tplc="065E9A70" w:tentative="1">
      <w:start w:val="1"/>
      <w:numFmt w:val="decimal"/>
      <w:lvlText w:val="%6."/>
      <w:lvlJc w:val="left"/>
      <w:pPr>
        <w:tabs>
          <w:tab w:val="num" w:pos="4320"/>
        </w:tabs>
        <w:ind w:left="4320" w:hanging="360"/>
      </w:pPr>
    </w:lvl>
    <w:lvl w:ilvl="6" w:tplc="4E6E6A4E" w:tentative="1">
      <w:start w:val="1"/>
      <w:numFmt w:val="decimal"/>
      <w:lvlText w:val="%7."/>
      <w:lvlJc w:val="left"/>
      <w:pPr>
        <w:tabs>
          <w:tab w:val="num" w:pos="5040"/>
        </w:tabs>
        <w:ind w:left="5040" w:hanging="360"/>
      </w:pPr>
    </w:lvl>
    <w:lvl w:ilvl="7" w:tplc="9F1ED740" w:tentative="1">
      <w:start w:val="1"/>
      <w:numFmt w:val="decimal"/>
      <w:lvlText w:val="%8."/>
      <w:lvlJc w:val="left"/>
      <w:pPr>
        <w:tabs>
          <w:tab w:val="num" w:pos="5760"/>
        </w:tabs>
        <w:ind w:left="5760" w:hanging="360"/>
      </w:pPr>
    </w:lvl>
    <w:lvl w:ilvl="8" w:tplc="3D0AFB54" w:tentative="1">
      <w:start w:val="1"/>
      <w:numFmt w:val="decimal"/>
      <w:lvlText w:val="%9."/>
      <w:lvlJc w:val="left"/>
      <w:pPr>
        <w:tabs>
          <w:tab w:val="num" w:pos="6480"/>
        </w:tabs>
        <w:ind w:left="6480" w:hanging="360"/>
      </w:pPr>
    </w:lvl>
  </w:abstractNum>
  <w:abstractNum w:abstractNumId="6" w15:restartNumberingAfterBreak="0">
    <w:nsid w:val="21376491"/>
    <w:multiLevelType w:val="multilevel"/>
    <w:tmpl w:val="E8FA6DC0"/>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Courier New" w:hAnsi="Courier New"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bullet"/>
      <w:lvlText w:val=""/>
      <w:lvlJc w:val="left"/>
      <w:pPr>
        <w:ind w:left="5400" w:hanging="360"/>
      </w:pPr>
      <w:rPr>
        <w:rFonts w:ascii="Symbol" w:hAnsi="Symbol" w:hint="default"/>
      </w:rPr>
    </w:lvl>
    <w:lvl w:ilvl="8">
      <w:start w:val="1"/>
      <w:numFmt w:val="lowerRoman"/>
      <w:lvlText w:val="%9."/>
      <w:lvlJc w:val="right"/>
      <w:pPr>
        <w:ind w:left="6120" w:hanging="360"/>
      </w:pPr>
      <w:rPr>
        <w:rFonts w:hint="default"/>
      </w:rPr>
    </w:lvl>
  </w:abstractNum>
  <w:abstractNum w:abstractNumId="7" w15:restartNumberingAfterBreak="0">
    <w:nsid w:val="21BB34CF"/>
    <w:multiLevelType w:val="hybridMultilevel"/>
    <w:tmpl w:val="39FCF2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5167033"/>
    <w:multiLevelType w:val="multilevel"/>
    <w:tmpl w:val="5E5AFB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CC66817"/>
    <w:multiLevelType w:val="hybridMultilevel"/>
    <w:tmpl w:val="2FDA46E2"/>
    <w:lvl w:ilvl="0" w:tplc="04090001">
      <w:start w:val="1"/>
      <w:numFmt w:val="bullet"/>
      <w:lvlText w:val=""/>
      <w:lvlJc w:val="left"/>
      <w:pPr>
        <w:ind w:left="720" w:hanging="360"/>
      </w:pPr>
      <w:rPr>
        <w:rFonts w:ascii="Symbol" w:hAnsi="Symbol" w:hint="default"/>
      </w:r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D53823"/>
    <w:multiLevelType w:val="hybridMultilevel"/>
    <w:tmpl w:val="AAEA652E"/>
    <w:lvl w:ilvl="0" w:tplc="2B8291F0">
      <w:start w:val="1"/>
      <w:numFmt w:val="decimal"/>
      <w:lvlText w:val="%1."/>
      <w:lvlJc w:val="left"/>
      <w:pPr>
        <w:tabs>
          <w:tab w:val="num" w:pos="720"/>
        </w:tabs>
        <w:ind w:left="720" w:hanging="360"/>
      </w:pPr>
    </w:lvl>
    <w:lvl w:ilvl="1" w:tplc="3DA8B018">
      <w:start w:val="1"/>
      <w:numFmt w:val="decimal"/>
      <w:lvlText w:val="%2."/>
      <w:lvlJc w:val="left"/>
      <w:pPr>
        <w:tabs>
          <w:tab w:val="num" w:pos="1440"/>
        </w:tabs>
        <w:ind w:left="1440" w:hanging="360"/>
      </w:pPr>
    </w:lvl>
    <w:lvl w:ilvl="2" w:tplc="317600CA" w:tentative="1">
      <w:start w:val="1"/>
      <w:numFmt w:val="decimal"/>
      <w:lvlText w:val="%3."/>
      <w:lvlJc w:val="left"/>
      <w:pPr>
        <w:tabs>
          <w:tab w:val="num" w:pos="2160"/>
        </w:tabs>
        <w:ind w:left="2160" w:hanging="360"/>
      </w:pPr>
    </w:lvl>
    <w:lvl w:ilvl="3" w:tplc="C5165766" w:tentative="1">
      <w:start w:val="1"/>
      <w:numFmt w:val="decimal"/>
      <w:lvlText w:val="%4."/>
      <w:lvlJc w:val="left"/>
      <w:pPr>
        <w:tabs>
          <w:tab w:val="num" w:pos="2880"/>
        </w:tabs>
        <w:ind w:left="2880" w:hanging="360"/>
      </w:pPr>
    </w:lvl>
    <w:lvl w:ilvl="4" w:tplc="4824EA1C" w:tentative="1">
      <w:start w:val="1"/>
      <w:numFmt w:val="decimal"/>
      <w:lvlText w:val="%5."/>
      <w:lvlJc w:val="left"/>
      <w:pPr>
        <w:tabs>
          <w:tab w:val="num" w:pos="3600"/>
        </w:tabs>
        <w:ind w:left="3600" w:hanging="360"/>
      </w:pPr>
    </w:lvl>
    <w:lvl w:ilvl="5" w:tplc="D5F25262" w:tentative="1">
      <w:start w:val="1"/>
      <w:numFmt w:val="decimal"/>
      <w:lvlText w:val="%6."/>
      <w:lvlJc w:val="left"/>
      <w:pPr>
        <w:tabs>
          <w:tab w:val="num" w:pos="4320"/>
        </w:tabs>
        <w:ind w:left="4320" w:hanging="360"/>
      </w:pPr>
    </w:lvl>
    <w:lvl w:ilvl="6" w:tplc="F3A6B1F6" w:tentative="1">
      <w:start w:val="1"/>
      <w:numFmt w:val="decimal"/>
      <w:lvlText w:val="%7."/>
      <w:lvlJc w:val="left"/>
      <w:pPr>
        <w:tabs>
          <w:tab w:val="num" w:pos="5040"/>
        </w:tabs>
        <w:ind w:left="5040" w:hanging="360"/>
      </w:pPr>
    </w:lvl>
    <w:lvl w:ilvl="7" w:tplc="986C12E4" w:tentative="1">
      <w:start w:val="1"/>
      <w:numFmt w:val="decimal"/>
      <w:lvlText w:val="%8."/>
      <w:lvlJc w:val="left"/>
      <w:pPr>
        <w:tabs>
          <w:tab w:val="num" w:pos="5760"/>
        </w:tabs>
        <w:ind w:left="5760" w:hanging="360"/>
      </w:pPr>
    </w:lvl>
    <w:lvl w:ilvl="8" w:tplc="2F321F8A" w:tentative="1">
      <w:start w:val="1"/>
      <w:numFmt w:val="decimal"/>
      <w:lvlText w:val="%9."/>
      <w:lvlJc w:val="left"/>
      <w:pPr>
        <w:tabs>
          <w:tab w:val="num" w:pos="6480"/>
        </w:tabs>
        <w:ind w:left="6480" w:hanging="360"/>
      </w:pPr>
    </w:lvl>
  </w:abstractNum>
  <w:abstractNum w:abstractNumId="11" w15:restartNumberingAfterBreak="0">
    <w:nsid w:val="3B975C57"/>
    <w:multiLevelType w:val="hybridMultilevel"/>
    <w:tmpl w:val="9090683C"/>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Arial" w:hint="default"/>
      </w:rPr>
    </w:lvl>
    <w:lvl w:ilvl="2" w:tplc="04090005">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Arial"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Arial" w:hint="default"/>
      </w:rPr>
    </w:lvl>
    <w:lvl w:ilvl="8" w:tplc="04090005" w:tentative="1">
      <w:start w:val="1"/>
      <w:numFmt w:val="bullet"/>
      <w:lvlText w:val=""/>
      <w:lvlJc w:val="left"/>
      <w:pPr>
        <w:ind w:left="6450" w:hanging="360"/>
      </w:pPr>
      <w:rPr>
        <w:rFonts w:ascii="Wingdings" w:hAnsi="Wingdings" w:hint="default"/>
      </w:rPr>
    </w:lvl>
  </w:abstractNum>
  <w:abstractNum w:abstractNumId="12" w15:restartNumberingAfterBreak="0">
    <w:nsid w:val="3C7F1D0B"/>
    <w:multiLevelType w:val="hybridMultilevel"/>
    <w:tmpl w:val="C1CAEEDA"/>
    <w:lvl w:ilvl="0" w:tplc="A00C6384">
      <w:start w:val="1"/>
      <w:numFmt w:val="decimal"/>
      <w:lvlText w:val="%1."/>
      <w:lvlJc w:val="left"/>
      <w:pPr>
        <w:tabs>
          <w:tab w:val="num" w:pos="720"/>
        </w:tabs>
        <w:ind w:left="720" w:hanging="360"/>
      </w:pPr>
    </w:lvl>
    <w:lvl w:ilvl="1" w:tplc="46105110" w:tentative="1">
      <w:start w:val="1"/>
      <w:numFmt w:val="decimal"/>
      <w:lvlText w:val="%2."/>
      <w:lvlJc w:val="left"/>
      <w:pPr>
        <w:tabs>
          <w:tab w:val="num" w:pos="1440"/>
        </w:tabs>
        <w:ind w:left="1440" w:hanging="360"/>
      </w:pPr>
    </w:lvl>
    <w:lvl w:ilvl="2" w:tplc="6C0457D2" w:tentative="1">
      <w:start w:val="1"/>
      <w:numFmt w:val="decimal"/>
      <w:lvlText w:val="%3."/>
      <w:lvlJc w:val="left"/>
      <w:pPr>
        <w:tabs>
          <w:tab w:val="num" w:pos="2160"/>
        </w:tabs>
        <w:ind w:left="2160" w:hanging="360"/>
      </w:pPr>
    </w:lvl>
    <w:lvl w:ilvl="3" w:tplc="716802CC" w:tentative="1">
      <w:start w:val="1"/>
      <w:numFmt w:val="decimal"/>
      <w:lvlText w:val="%4."/>
      <w:lvlJc w:val="left"/>
      <w:pPr>
        <w:tabs>
          <w:tab w:val="num" w:pos="2880"/>
        </w:tabs>
        <w:ind w:left="2880" w:hanging="360"/>
      </w:pPr>
    </w:lvl>
    <w:lvl w:ilvl="4" w:tplc="BB82F566" w:tentative="1">
      <w:start w:val="1"/>
      <w:numFmt w:val="decimal"/>
      <w:lvlText w:val="%5."/>
      <w:lvlJc w:val="left"/>
      <w:pPr>
        <w:tabs>
          <w:tab w:val="num" w:pos="3600"/>
        </w:tabs>
        <w:ind w:left="3600" w:hanging="360"/>
      </w:pPr>
    </w:lvl>
    <w:lvl w:ilvl="5" w:tplc="FCC6BA12" w:tentative="1">
      <w:start w:val="1"/>
      <w:numFmt w:val="decimal"/>
      <w:lvlText w:val="%6."/>
      <w:lvlJc w:val="left"/>
      <w:pPr>
        <w:tabs>
          <w:tab w:val="num" w:pos="4320"/>
        </w:tabs>
        <w:ind w:left="4320" w:hanging="360"/>
      </w:pPr>
    </w:lvl>
    <w:lvl w:ilvl="6" w:tplc="F1A4BC3A" w:tentative="1">
      <w:start w:val="1"/>
      <w:numFmt w:val="decimal"/>
      <w:lvlText w:val="%7."/>
      <w:lvlJc w:val="left"/>
      <w:pPr>
        <w:tabs>
          <w:tab w:val="num" w:pos="5040"/>
        </w:tabs>
        <w:ind w:left="5040" w:hanging="360"/>
      </w:pPr>
    </w:lvl>
    <w:lvl w:ilvl="7" w:tplc="7D6AD48C" w:tentative="1">
      <w:start w:val="1"/>
      <w:numFmt w:val="decimal"/>
      <w:lvlText w:val="%8."/>
      <w:lvlJc w:val="left"/>
      <w:pPr>
        <w:tabs>
          <w:tab w:val="num" w:pos="5760"/>
        </w:tabs>
        <w:ind w:left="5760" w:hanging="360"/>
      </w:pPr>
    </w:lvl>
    <w:lvl w:ilvl="8" w:tplc="8A648646" w:tentative="1">
      <w:start w:val="1"/>
      <w:numFmt w:val="decimal"/>
      <w:lvlText w:val="%9."/>
      <w:lvlJc w:val="left"/>
      <w:pPr>
        <w:tabs>
          <w:tab w:val="num" w:pos="6480"/>
        </w:tabs>
        <w:ind w:left="6480" w:hanging="360"/>
      </w:pPr>
    </w:lvl>
  </w:abstractNum>
  <w:abstractNum w:abstractNumId="13" w15:restartNumberingAfterBreak="0">
    <w:nsid w:val="49697389"/>
    <w:multiLevelType w:val="hybridMultilevel"/>
    <w:tmpl w:val="42F2A6CC"/>
    <w:lvl w:ilvl="0" w:tplc="04090003">
      <w:start w:val="1"/>
      <w:numFmt w:val="bullet"/>
      <w:lvlText w:val="o"/>
      <w:lvlJc w:val="left"/>
      <w:pPr>
        <w:ind w:left="720" w:hanging="360"/>
      </w:pPr>
      <w:rPr>
        <w:rFonts w:ascii="Courier New" w:hAnsi="Courier New" w:cs="Aria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725144"/>
    <w:multiLevelType w:val="hybridMultilevel"/>
    <w:tmpl w:val="ECF286BE"/>
    <w:lvl w:ilvl="0" w:tplc="C2723882">
      <w:start w:val="1"/>
      <w:numFmt w:val="decimal"/>
      <w:lvlText w:val="%1."/>
      <w:lvlJc w:val="left"/>
      <w:pPr>
        <w:tabs>
          <w:tab w:val="num" w:pos="720"/>
        </w:tabs>
        <w:ind w:left="720" w:hanging="360"/>
      </w:pPr>
    </w:lvl>
    <w:lvl w:ilvl="1" w:tplc="36CEC92A" w:tentative="1">
      <w:start w:val="1"/>
      <w:numFmt w:val="decimal"/>
      <w:lvlText w:val="%2."/>
      <w:lvlJc w:val="left"/>
      <w:pPr>
        <w:tabs>
          <w:tab w:val="num" w:pos="1440"/>
        </w:tabs>
        <w:ind w:left="1440" w:hanging="360"/>
      </w:pPr>
    </w:lvl>
    <w:lvl w:ilvl="2" w:tplc="C71C05B6">
      <w:start w:val="1"/>
      <w:numFmt w:val="decimal"/>
      <w:lvlText w:val="%3."/>
      <w:lvlJc w:val="left"/>
      <w:pPr>
        <w:tabs>
          <w:tab w:val="num" w:pos="2160"/>
        </w:tabs>
        <w:ind w:left="2160" w:hanging="360"/>
      </w:pPr>
    </w:lvl>
    <w:lvl w:ilvl="3" w:tplc="5D446388">
      <w:start w:val="1"/>
      <w:numFmt w:val="lowerLetter"/>
      <w:lvlText w:val="%4."/>
      <w:lvlJc w:val="left"/>
      <w:pPr>
        <w:tabs>
          <w:tab w:val="num" w:pos="2880"/>
        </w:tabs>
        <w:ind w:left="2880" w:hanging="360"/>
      </w:pPr>
    </w:lvl>
    <w:lvl w:ilvl="4" w:tplc="B53C394A" w:tentative="1">
      <w:start w:val="1"/>
      <w:numFmt w:val="decimal"/>
      <w:lvlText w:val="%5."/>
      <w:lvlJc w:val="left"/>
      <w:pPr>
        <w:tabs>
          <w:tab w:val="num" w:pos="3600"/>
        </w:tabs>
        <w:ind w:left="3600" w:hanging="360"/>
      </w:pPr>
    </w:lvl>
    <w:lvl w:ilvl="5" w:tplc="4A249A12" w:tentative="1">
      <w:start w:val="1"/>
      <w:numFmt w:val="decimal"/>
      <w:lvlText w:val="%6."/>
      <w:lvlJc w:val="left"/>
      <w:pPr>
        <w:tabs>
          <w:tab w:val="num" w:pos="4320"/>
        </w:tabs>
        <w:ind w:left="4320" w:hanging="360"/>
      </w:pPr>
    </w:lvl>
    <w:lvl w:ilvl="6" w:tplc="2AD21CC4" w:tentative="1">
      <w:start w:val="1"/>
      <w:numFmt w:val="decimal"/>
      <w:lvlText w:val="%7."/>
      <w:lvlJc w:val="left"/>
      <w:pPr>
        <w:tabs>
          <w:tab w:val="num" w:pos="5040"/>
        </w:tabs>
        <w:ind w:left="5040" w:hanging="360"/>
      </w:pPr>
    </w:lvl>
    <w:lvl w:ilvl="7" w:tplc="027CBE28" w:tentative="1">
      <w:start w:val="1"/>
      <w:numFmt w:val="decimal"/>
      <w:lvlText w:val="%8."/>
      <w:lvlJc w:val="left"/>
      <w:pPr>
        <w:tabs>
          <w:tab w:val="num" w:pos="5760"/>
        </w:tabs>
        <w:ind w:left="5760" w:hanging="360"/>
      </w:pPr>
    </w:lvl>
    <w:lvl w:ilvl="8" w:tplc="98B846A4" w:tentative="1">
      <w:start w:val="1"/>
      <w:numFmt w:val="decimal"/>
      <w:lvlText w:val="%9."/>
      <w:lvlJc w:val="left"/>
      <w:pPr>
        <w:tabs>
          <w:tab w:val="num" w:pos="6480"/>
        </w:tabs>
        <w:ind w:left="6480" w:hanging="360"/>
      </w:pPr>
    </w:lvl>
  </w:abstractNum>
  <w:abstractNum w:abstractNumId="15" w15:restartNumberingAfterBreak="0">
    <w:nsid w:val="4FF955AD"/>
    <w:multiLevelType w:val="hybridMultilevel"/>
    <w:tmpl w:val="1CC64CE2"/>
    <w:lvl w:ilvl="0" w:tplc="026EB938">
      <w:start w:val="1"/>
      <w:numFmt w:val="bullet"/>
      <w:lvlText w:val="•"/>
      <w:lvlJc w:val="left"/>
      <w:pPr>
        <w:tabs>
          <w:tab w:val="num" w:pos="720"/>
        </w:tabs>
        <w:ind w:left="720" w:hanging="360"/>
      </w:pPr>
      <w:rPr>
        <w:rFonts w:ascii="Arial" w:hAnsi="Arial" w:hint="default"/>
      </w:rPr>
    </w:lvl>
    <w:lvl w:ilvl="1" w:tplc="0B02CC18" w:tentative="1">
      <w:start w:val="1"/>
      <w:numFmt w:val="bullet"/>
      <w:lvlText w:val="•"/>
      <w:lvlJc w:val="left"/>
      <w:pPr>
        <w:tabs>
          <w:tab w:val="num" w:pos="1440"/>
        </w:tabs>
        <w:ind w:left="1440" w:hanging="360"/>
      </w:pPr>
      <w:rPr>
        <w:rFonts w:ascii="Arial" w:hAnsi="Arial" w:hint="default"/>
      </w:rPr>
    </w:lvl>
    <w:lvl w:ilvl="2" w:tplc="70F83922" w:tentative="1">
      <w:start w:val="1"/>
      <w:numFmt w:val="bullet"/>
      <w:lvlText w:val="•"/>
      <w:lvlJc w:val="left"/>
      <w:pPr>
        <w:tabs>
          <w:tab w:val="num" w:pos="2160"/>
        </w:tabs>
        <w:ind w:left="2160" w:hanging="360"/>
      </w:pPr>
      <w:rPr>
        <w:rFonts w:ascii="Arial" w:hAnsi="Arial" w:hint="default"/>
      </w:rPr>
    </w:lvl>
    <w:lvl w:ilvl="3" w:tplc="29EA54EE" w:tentative="1">
      <w:start w:val="1"/>
      <w:numFmt w:val="bullet"/>
      <w:lvlText w:val="•"/>
      <w:lvlJc w:val="left"/>
      <w:pPr>
        <w:tabs>
          <w:tab w:val="num" w:pos="2880"/>
        </w:tabs>
        <w:ind w:left="2880" w:hanging="360"/>
      </w:pPr>
      <w:rPr>
        <w:rFonts w:ascii="Arial" w:hAnsi="Arial" w:hint="default"/>
      </w:rPr>
    </w:lvl>
    <w:lvl w:ilvl="4" w:tplc="C40A2DF8" w:tentative="1">
      <w:start w:val="1"/>
      <w:numFmt w:val="bullet"/>
      <w:lvlText w:val="•"/>
      <w:lvlJc w:val="left"/>
      <w:pPr>
        <w:tabs>
          <w:tab w:val="num" w:pos="3600"/>
        </w:tabs>
        <w:ind w:left="3600" w:hanging="360"/>
      </w:pPr>
      <w:rPr>
        <w:rFonts w:ascii="Arial" w:hAnsi="Arial" w:hint="default"/>
      </w:rPr>
    </w:lvl>
    <w:lvl w:ilvl="5" w:tplc="0AD4BE5C" w:tentative="1">
      <w:start w:val="1"/>
      <w:numFmt w:val="bullet"/>
      <w:lvlText w:val="•"/>
      <w:lvlJc w:val="left"/>
      <w:pPr>
        <w:tabs>
          <w:tab w:val="num" w:pos="4320"/>
        </w:tabs>
        <w:ind w:left="4320" w:hanging="360"/>
      </w:pPr>
      <w:rPr>
        <w:rFonts w:ascii="Arial" w:hAnsi="Arial" w:hint="default"/>
      </w:rPr>
    </w:lvl>
    <w:lvl w:ilvl="6" w:tplc="57387BA2" w:tentative="1">
      <w:start w:val="1"/>
      <w:numFmt w:val="bullet"/>
      <w:lvlText w:val="•"/>
      <w:lvlJc w:val="left"/>
      <w:pPr>
        <w:tabs>
          <w:tab w:val="num" w:pos="5040"/>
        </w:tabs>
        <w:ind w:left="5040" w:hanging="360"/>
      </w:pPr>
      <w:rPr>
        <w:rFonts w:ascii="Arial" w:hAnsi="Arial" w:hint="default"/>
      </w:rPr>
    </w:lvl>
    <w:lvl w:ilvl="7" w:tplc="862841E4" w:tentative="1">
      <w:start w:val="1"/>
      <w:numFmt w:val="bullet"/>
      <w:lvlText w:val="•"/>
      <w:lvlJc w:val="left"/>
      <w:pPr>
        <w:tabs>
          <w:tab w:val="num" w:pos="5760"/>
        </w:tabs>
        <w:ind w:left="5760" w:hanging="360"/>
      </w:pPr>
      <w:rPr>
        <w:rFonts w:ascii="Arial" w:hAnsi="Arial" w:hint="default"/>
      </w:rPr>
    </w:lvl>
    <w:lvl w:ilvl="8" w:tplc="37B22AA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2862C11"/>
    <w:multiLevelType w:val="hybridMultilevel"/>
    <w:tmpl w:val="8CA8A7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48654D0"/>
    <w:multiLevelType w:val="multilevel"/>
    <w:tmpl w:val="AD5C3334"/>
    <w:lvl w:ilvl="0">
      <w:start w:val="1"/>
      <w:numFmt w:val="decimal"/>
      <w:lvlText w:val="%1."/>
      <w:lvlJc w:val="left"/>
      <w:pPr>
        <w:ind w:left="360" w:hanging="360"/>
      </w:pPr>
      <w:rPr>
        <w:rFonts w:hint="default"/>
      </w:rPr>
    </w:lvl>
    <w:lvl w:ilvl="1">
      <w:start w:val="1"/>
      <w:numFmt w:val="bullet"/>
      <w:lvlText w:val="●"/>
      <w:lvlJc w:val="left"/>
      <w:pPr>
        <w:ind w:left="1080" w:hanging="360"/>
      </w:pPr>
      <w:rPr>
        <w:rFonts w:ascii="Courier New" w:hAnsi="Courier New" w:hint="default"/>
      </w:rPr>
    </w:lvl>
    <w:lvl w:ilvl="2">
      <w:start w:val="1"/>
      <w:numFmt w:val="bullet"/>
      <w:lvlText w:val="○"/>
      <w:lvlJc w:val="left"/>
      <w:pPr>
        <w:ind w:left="1800" w:hanging="360"/>
      </w:pPr>
      <w:rPr>
        <w:rFonts w:ascii="Courier New" w:hAnsi="Courier New" w:hint="default"/>
      </w:rPr>
    </w:lvl>
    <w:lvl w:ilvl="3">
      <w:start w:val="1"/>
      <w:numFmt w:val="bullet"/>
      <w:lvlText w:val="▪"/>
      <w:lvlJc w:val="left"/>
      <w:pPr>
        <w:ind w:left="2520" w:hanging="360"/>
      </w:pPr>
      <w:rPr>
        <w:rFonts w:ascii="Courier New" w:hAnsi="Courier New" w:hint="default"/>
        <w:color w:val="auto"/>
      </w:rPr>
    </w:lvl>
    <w:lvl w:ilvl="4">
      <w:start w:val="1"/>
      <w:numFmt w:val="bullet"/>
      <w:lvlText w:val="▬"/>
      <w:lvlJc w:val="left"/>
      <w:pPr>
        <w:ind w:left="3240" w:hanging="360"/>
      </w:pPr>
      <w:rPr>
        <w:rFonts w:ascii="Courier New" w:hAnsi="Courier New" w:hint="default"/>
      </w:rPr>
    </w:lvl>
    <w:lvl w:ilvl="5">
      <w:start w:val="1"/>
      <w:numFmt w:val="bullet"/>
      <w:lvlText w:val=""/>
      <w:lvlJc w:val="left"/>
      <w:pPr>
        <w:ind w:left="3960" w:hanging="360"/>
      </w:pPr>
      <w:rPr>
        <w:rFonts w:ascii="Symbol" w:hAnsi="Symbol" w:hint="default"/>
        <w:color w:val="auto"/>
      </w:rPr>
    </w:lvl>
    <w:lvl w:ilvl="6">
      <w:start w:val="1"/>
      <w:numFmt w:val="bullet"/>
      <w:lvlText w:val=""/>
      <w:lvlJc w:val="left"/>
      <w:pPr>
        <w:ind w:left="4680" w:hanging="360"/>
      </w:pPr>
      <w:rPr>
        <w:rFonts w:ascii="Symbol" w:hAnsi="Symbol" w:hint="default"/>
        <w:color w:val="auto"/>
      </w:rPr>
    </w:lvl>
    <w:lvl w:ilvl="7">
      <w:start w:val="1"/>
      <w:numFmt w:val="lowerLetter"/>
      <w:lvlText w:val="%8."/>
      <w:lvlJc w:val="left"/>
      <w:pPr>
        <w:ind w:left="5400" w:hanging="360"/>
      </w:pPr>
      <w:rPr>
        <w:rFonts w:hint="default"/>
      </w:rPr>
    </w:lvl>
    <w:lvl w:ilvl="8">
      <w:start w:val="1"/>
      <w:numFmt w:val="lowerRoman"/>
      <w:lvlText w:val="%9."/>
      <w:lvlJc w:val="right"/>
      <w:pPr>
        <w:ind w:left="6120" w:hanging="360"/>
      </w:pPr>
      <w:rPr>
        <w:rFonts w:hint="default"/>
      </w:rPr>
    </w:lvl>
  </w:abstractNum>
  <w:abstractNum w:abstractNumId="18" w15:restartNumberingAfterBreak="0">
    <w:nsid w:val="55A978E1"/>
    <w:multiLevelType w:val="hybridMultilevel"/>
    <w:tmpl w:val="2EFCEEC0"/>
    <w:lvl w:ilvl="0" w:tplc="F9467B2C">
      <w:start w:val="2"/>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9" w15:restartNumberingAfterBreak="0">
    <w:nsid w:val="59136C66"/>
    <w:multiLevelType w:val="hybridMultilevel"/>
    <w:tmpl w:val="B854EFB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Arial"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Arial"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Arial"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E01247D"/>
    <w:multiLevelType w:val="hybridMultilevel"/>
    <w:tmpl w:val="2C6A4AEA"/>
    <w:lvl w:ilvl="0" w:tplc="04090001">
      <w:start w:val="1"/>
      <w:numFmt w:val="bullet"/>
      <w:lvlText w:val=""/>
      <w:lvlJc w:val="left"/>
      <w:pPr>
        <w:ind w:left="690" w:hanging="360"/>
      </w:pPr>
      <w:rPr>
        <w:rFonts w:ascii="Symbol" w:hAnsi="Symbol" w:hint="default"/>
      </w:rPr>
    </w:lvl>
    <w:lvl w:ilvl="1" w:tplc="04090003">
      <w:start w:val="1"/>
      <w:numFmt w:val="bullet"/>
      <w:lvlText w:val="o"/>
      <w:lvlJc w:val="left"/>
      <w:pPr>
        <w:ind w:left="1410" w:hanging="360"/>
      </w:pPr>
      <w:rPr>
        <w:rFonts w:ascii="Courier New" w:hAnsi="Courier New" w:cs="Arial"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Arial"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Arial" w:hint="default"/>
      </w:rPr>
    </w:lvl>
    <w:lvl w:ilvl="8" w:tplc="04090005" w:tentative="1">
      <w:start w:val="1"/>
      <w:numFmt w:val="bullet"/>
      <w:lvlText w:val=""/>
      <w:lvlJc w:val="left"/>
      <w:pPr>
        <w:ind w:left="6450" w:hanging="360"/>
      </w:pPr>
      <w:rPr>
        <w:rFonts w:ascii="Wingdings" w:hAnsi="Wingdings" w:hint="default"/>
      </w:rPr>
    </w:lvl>
  </w:abstractNum>
  <w:abstractNum w:abstractNumId="21" w15:restartNumberingAfterBreak="0">
    <w:nsid w:val="601A0256"/>
    <w:multiLevelType w:val="hybridMultilevel"/>
    <w:tmpl w:val="231EA2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82F1115"/>
    <w:multiLevelType w:val="hybridMultilevel"/>
    <w:tmpl w:val="29B0AE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Arial"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Arial"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Arial"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B254363"/>
    <w:multiLevelType w:val="hybridMultilevel"/>
    <w:tmpl w:val="C820F304"/>
    <w:lvl w:ilvl="0" w:tplc="A2005FCC">
      <w:start w:val="1"/>
      <w:numFmt w:val="decimal"/>
      <w:lvlText w:val="%1."/>
      <w:lvlJc w:val="left"/>
      <w:pPr>
        <w:tabs>
          <w:tab w:val="num" w:pos="720"/>
        </w:tabs>
        <w:ind w:left="720" w:hanging="360"/>
      </w:pPr>
    </w:lvl>
    <w:lvl w:ilvl="1" w:tplc="870A1818" w:tentative="1">
      <w:start w:val="1"/>
      <w:numFmt w:val="decimal"/>
      <w:lvlText w:val="%2."/>
      <w:lvlJc w:val="left"/>
      <w:pPr>
        <w:tabs>
          <w:tab w:val="num" w:pos="1440"/>
        </w:tabs>
        <w:ind w:left="1440" w:hanging="360"/>
      </w:pPr>
    </w:lvl>
    <w:lvl w:ilvl="2" w:tplc="A1B41A14" w:tentative="1">
      <w:start w:val="1"/>
      <w:numFmt w:val="decimal"/>
      <w:lvlText w:val="%3."/>
      <w:lvlJc w:val="left"/>
      <w:pPr>
        <w:tabs>
          <w:tab w:val="num" w:pos="2160"/>
        </w:tabs>
        <w:ind w:left="2160" w:hanging="360"/>
      </w:pPr>
    </w:lvl>
    <w:lvl w:ilvl="3" w:tplc="B0C87446" w:tentative="1">
      <w:start w:val="1"/>
      <w:numFmt w:val="decimal"/>
      <w:lvlText w:val="%4."/>
      <w:lvlJc w:val="left"/>
      <w:pPr>
        <w:tabs>
          <w:tab w:val="num" w:pos="2880"/>
        </w:tabs>
        <w:ind w:left="2880" w:hanging="360"/>
      </w:pPr>
    </w:lvl>
    <w:lvl w:ilvl="4" w:tplc="1048FDA0" w:tentative="1">
      <w:start w:val="1"/>
      <w:numFmt w:val="decimal"/>
      <w:lvlText w:val="%5."/>
      <w:lvlJc w:val="left"/>
      <w:pPr>
        <w:tabs>
          <w:tab w:val="num" w:pos="3600"/>
        </w:tabs>
        <w:ind w:left="3600" w:hanging="360"/>
      </w:pPr>
    </w:lvl>
    <w:lvl w:ilvl="5" w:tplc="92FE8B5A" w:tentative="1">
      <w:start w:val="1"/>
      <w:numFmt w:val="decimal"/>
      <w:lvlText w:val="%6."/>
      <w:lvlJc w:val="left"/>
      <w:pPr>
        <w:tabs>
          <w:tab w:val="num" w:pos="4320"/>
        </w:tabs>
        <w:ind w:left="4320" w:hanging="360"/>
      </w:pPr>
    </w:lvl>
    <w:lvl w:ilvl="6" w:tplc="95602052" w:tentative="1">
      <w:start w:val="1"/>
      <w:numFmt w:val="decimal"/>
      <w:lvlText w:val="%7."/>
      <w:lvlJc w:val="left"/>
      <w:pPr>
        <w:tabs>
          <w:tab w:val="num" w:pos="5040"/>
        </w:tabs>
        <w:ind w:left="5040" w:hanging="360"/>
      </w:pPr>
    </w:lvl>
    <w:lvl w:ilvl="7" w:tplc="64E056BA" w:tentative="1">
      <w:start w:val="1"/>
      <w:numFmt w:val="decimal"/>
      <w:lvlText w:val="%8."/>
      <w:lvlJc w:val="left"/>
      <w:pPr>
        <w:tabs>
          <w:tab w:val="num" w:pos="5760"/>
        </w:tabs>
        <w:ind w:left="5760" w:hanging="360"/>
      </w:pPr>
    </w:lvl>
    <w:lvl w:ilvl="8" w:tplc="82F42ED4" w:tentative="1">
      <w:start w:val="1"/>
      <w:numFmt w:val="decimal"/>
      <w:lvlText w:val="%9."/>
      <w:lvlJc w:val="left"/>
      <w:pPr>
        <w:tabs>
          <w:tab w:val="num" w:pos="6480"/>
        </w:tabs>
        <w:ind w:left="6480" w:hanging="360"/>
      </w:pPr>
    </w:lvl>
  </w:abstractNum>
  <w:abstractNum w:abstractNumId="24" w15:restartNumberingAfterBreak="0">
    <w:nsid w:val="6D104A25"/>
    <w:multiLevelType w:val="hybridMultilevel"/>
    <w:tmpl w:val="58542AC0"/>
    <w:lvl w:ilvl="0" w:tplc="04090003">
      <w:start w:val="1"/>
      <w:numFmt w:val="bullet"/>
      <w:lvlText w:val="o"/>
      <w:lvlJc w:val="left"/>
      <w:pPr>
        <w:ind w:left="720" w:hanging="360"/>
      </w:pPr>
      <w:rPr>
        <w:rFonts w:ascii="Courier New" w:hAnsi="Courier New" w:cs="Arial" w:hint="default"/>
      </w:rPr>
    </w:lvl>
    <w:lvl w:ilvl="1" w:tplc="04090003">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E267BE5"/>
    <w:multiLevelType w:val="hybridMultilevel"/>
    <w:tmpl w:val="8A0C7AB8"/>
    <w:lvl w:ilvl="0" w:tplc="04090001">
      <w:start w:val="1"/>
      <w:numFmt w:val="bullet"/>
      <w:lvlText w:val=""/>
      <w:lvlJc w:val="left"/>
      <w:pPr>
        <w:ind w:left="1050" w:hanging="360"/>
      </w:pPr>
      <w:rPr>
        <w:rFonts w:ascii="Symbol" w:hAnsi="Symbol" w:hint="default"/>
      </w:rPr>
    </w:lvl>
    <w:lvl w:ilvl="1" w:tplc="04090003">
      <w:start w:val="1"/>
      <w:numFmt w:val="bullet"/>
      <w:lvlText w:val="o"/>
      <w:lvlJc w:val="left"/>
      <w:pPr>
        <w:ind w:left="1770" w:hanging="360"/>
      </w:pPr>
      <w:rPr>
        <w:rFonts w:ascii="Courier New" w:hAnsi="Courier New" w:cs="Arial" w:hint="default"/>
      </w:rPr>
    </w:lvl>
    <w:lvl w:ilvl="2" w:tplc="04090005" w:tentative="1">
      <w:start w:val="1"/>
      <w:numFmt w:val="bullet"/>
      <w:lvlText w:val=""/>
      <w:lvlJc w:val="left"/>
      <w:pPr>
        <w:ind w:left="2490" w:hanging="360"/>
      </w:pPr>
      <w:rPr>
        <w:rFonts w:ascii="Wingdings" w:hAnsi="Wingdings" w:hint="default"/>
      </w:rPr>
    </w:lvl>
    <w:lvl w:ilvl="3" w:tplc="04090001" w:tentative="1">
      <w:start w:val="1"/>
      <w:numFmt w:val="bullet"/>
      <w:lvlText w:val=""/>
      <w:lvlJc w:val="left"/>
      <w:pPr>
        <w:ind w:left="3210" w:hanging="360"/>
      </w:pPr>
      <w:rPr>
        <w:rFonts w:ascii="Symbol" w:hAnsi="Symbol" w:hint="default"/>
      </w:rPr>
    </w:lvl>
    <w:lvl w:ilvl="4" w:tplc="04090003" w:tentative="1">
      <w:start w:val="1"/>
      <w:numFmt w:val="bullet"/>
      <w:lvlText w:val="o"/>
      <w:lvlJc w:val="left"/>
      <w:pPr>
        <w:ind w:left="3930" w:hanging="360"/>
      </w:pPr>
      <w:rPr>
        <w:rFonts w:ascii="Courier New" w:hAnsi="Courier New" w:cs="Arial" w:hint="default"/>
      </w:rPr>
    </w:lvl>
    <w:lvl w:ilvl="5" w:tplc="04090005" w:tentative="1">
      <w:start w:val="1"/>
      <w:numFmt w:val="bullet"/>
      <w:lvlText w:val=""/>
      <w:lvlJc w:val="left"/>
      <w:pPr>
        <w:ind w:left="4650" w:hanging="360"/>
      </w:pPr>
      <w:rPr>
        <w:rFonts w:ascii="Wingdings" w:hAnsi="Wingdings" w:hint="default"/>
      </w:rPr>
    </w:lvl>
    <w:lvl w:ilvl="6" w:tplc="04090001" w:tentative="1">
      <w:start w:val="1"/>
      <w:numFmt w:val="bullet"/>
      <w:lvlText w:val=""/>
      <w:lvlJc w:val="left"/>
      <w:pPr>
        <w:ind w:left="5370" w:hanging="360"/>
      </w:pPr>
      <w:rPr>
        <w:rFonts w:ascii="Symbol" w:hAnsi="Symbol" w:hint="default"/>
      </w:rPr>
    </w:lvl>
    <w:lvl w:ilvl="7" w:tplc="04090003" w:tentative="1">
      <w:start w:val="1"/>
      <w:numFmt w:val="bullet"/>
      <w:lvlText w:val="o"/>
      <w:lvlJc w:val="left"/>
      <w:pPr>
        <w:ind w:left="6090" w:hanging="360"/>
      </w:pPr>
      <w:rPr>
        <w:rFonts w:ascii="Courier New" w:hAnsi="Courier New" w:cs="Arial" w:hint="default"/>
      </w:rPr>
    </w:lvl>
    <w:lvl w:ilvl="8" w:tplc="04090005" w:tentative="1">
      <w:start w:val="1"/>
      <w:numFmt w:val="bullet"/>
      <w:lvlText w:val=""/>
      <w:lvlJc w:val="left"/>
      <w:pPr>
        <w:ind w:left="6810" w:hanging="360"/>
      </w:pPr>
      <w:rPr>
        <w:rFonts w:ascii="Wingdings" w:hAnsi="Wingdings" w:hint="default"/>
      </w:rPr>
    </w:lvl>
  </w:abstractNum>
  <w:abstractNum w:abstractNumId="26" w15:restartNumberingAfterBreak="0">
    <w:nsid w:val="6F5430CC"/>
    <w:multiLevelType w:val="hybridMultilevel"/>
    <w:tmpl w:val="C430F65C"/>
    <w:lvl w:ilvl="0" w:tplc="D5E661D8">
      <w:start w:val="1"/>
      <w:numFmt w:val="decimal"/>
      <w:lvlText w:val="%1."/>
      <w:lvlJc w:val="left"/>
      <w:pPr>
        <w:ind w:left="360" w:hanging="360"/>
      </w:pPr>
      <w:rPr>
        <w:b w:val="0"/>
      </w:rPr>
    </w:lvl>
    <w:lvl w:ilvl="1" w:tplc="04090019">
      <w:start w:val="1"/>
      <w:numFmt w:val="lowerLetter"/>
      <w:lvlText w:val="%2."/>
      <w:lvlJc w:val="left"/>
      <w:pPr>
        <w:ind w:left="1710" w:hanging="360"/>
      </w:pPr>
    </w:lvl>
    <w:lvl w:ilvl="2" w:tplc="0409001B">
      <w:start w:val="1"/>
      <w:numFmt w:val="lowerRoman"/>
      <w:lvlText w:val="%3."/>
      <w:lvlJc w:val="right"/>
      <w:pPr>
        <w:ind w:left="2430" w:hanging="180"/>
      </w:pPr>
    </w:lvl>
    <w:lvl w:ilvl="3" w:tplc="0409000F">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77F7131D"/>
    <w:multiLevelType w:val="hybridMultilevel"/>
    <w:tmpl w:val="FACE75E2"/>
    <w:lvl w:ilvl="0" w:tplc="FCD629C8">
      <w:start w:val="1"/>
      <w:numFmt w:val="decimal"/>
      <w:lvlText w:val="%1."/>
      <w:lvlJc w:val="left"/>
      <w:pPr>
        <w:tabs>
          <w:tab w:val="num" w:pos="720"/>
        </w:tabs>
        <w:ind w:left="720" w:hanging="360"/>
      </w:pPr>
    </w:lvl>
    <w:lvl w:ilvl="1" w:tplc="55181518">
      <w:start w:val="1"/>
      <w:numFmt w:val="decimal"/>
      <w:lvlText w:val="%2."/>
      <w:lvlJc w:val="left"/>
      <w:pPr>
        <w:tabs>
          <w:tab w:val="num" w:pos="1440"/>
        </w:tabs>
        <w:ind w:left="1440" w:hanging="360"/>
      </w:pPr>
    </w:lvl>
    <w:lvl w:ilvl="2" w:tplc="AFF0F760">
      <w:start w:val="1"/>
      <w:numFmt w:val="lowerLetter"/>
      <w:lvlText w:val="%3."/>
      <w:lvlJc w:val="left"/>
      <w:pPr>
        <w:tabs>
          <w:tab w:val="num" w:pos="2160"/>
        </w:tabs>
        <w:ind w:left="2160" w:hanging="360"/>
      </w:pPr>
    </w:lvl>
    <w:lvl w:ilvl="3" w:tplc="E4320E90" w:tentative="1">
      <w:start w:val="1"/>
      <w:numFmt w:val="decimal"/>
      <w:lvlText w:val="%4."/>
      <w:lvlJc w:val="left"/>
      <w:pPr>
        <w:tabs>
          <w:tab w:val="num" w:pos="2880"/>
        </w:tabs>
        <w:ind w:left="2880" w:hanging="360"/>
      </w:pPr>
    </w:lvl>
    <w:lvl w:ilvl="4" w:tplc="F12CC4B0" w:tentative="1">
      <w:start w:val="1"/>
      <w:numFmt w:val="decimal"/>
      <w:lvlText w:val="%5."/>
      <w:lvlJc w:val="left"/>
      <w:pPr>
        <w:tabs>
          <w:tab w:val="num" w:pos="3600"/>
        </w:tabs>
        <w:ind w:left="3600" w:hanging="360"/>
      </w:pPr>
    </w:lvl>
    <w:lvl w:ilvl="5" w:tplc="3B5E0116" w:tentative="1">
      <w:start w:val="1"/>
      <w:numFmt w:val="decimal"/>
      <w:lvlText w:val="%6."/>
      <w:lvlJc w:val="left"/>
      <w:pPr>
        <w:tabs>
          <w:tab w:val="num" w:pos="4320"/>
        </w:tabs>
        <w:ind w:left="4320" w:hanging="360"/>
      </w:pPr>
    </w:lvl>
    <w:lvl w:ilvl="6" w:tplc="18EC6026" w:tentative="1">
      <w:start w:val="1"/>
      <w:numFmt w:val="decimal"/>
      <w:lvlText w:val="%7."/>
      <w:lvlJc w:val="left"/>
      <w:pPr>
        <w:tabs>
          <w:tab w:val="num" w:pos="5040"/>
        </w:tabs>
        <w:ind w:left="5040" w:hanging="360"/>
      </w:pPr>
    </w:lvl>
    <w:lvl w:ilvl="7" w:tplc="1B6A1310" w:tentative="1">
      <w:start w:val="1"/>
      <w:numFmt w:val="decimal"/>
      <w:lvlText w:val="%8."/>
      <w:lvlJc w:val="left"/>
      <w:pPr>
        <w:tabs>
          <w:tab w:val="num" w:pos="5760"/>
        </w:tabs>
        <w:ind w:left="5760" w:hanging="360"/>
      </w:pPr>
    </w:lvl>
    <w:lvl w:ilvl="8" w:tplc="98B033A6" w:tentative="1">
      <w:start w:val="1"/>
      <w:numFmt w:val="decimal"/>
      <w:lvlText w:val="%9."/>
      <w:lvlJc w:val="left"/>
      <w:pPr>
        <w:tabs>
          <w:tab w:val="num" w:pos="6480"/>
        </w:tabs>
        <w:ind w:left="6480" w:hanging="360"/>
      </w:pPr>
    </w:lvl>
  </w:abstractNum>
  <w:num w:numId="1">
    <w:abstractNumId w:val="26"/>
  </w:num>
  <w:num w:numId="2">
    <w:abstractNumId w:val="18"/>
  </w:num>
  <w:num w:numId="3">
    <w:abstractNumId w:val="21"/>
  </w:num>
  <w:num w:numId="4">
    <w:abstractNumId w:val="22"/>
  </w:num>
  <w:num w:numId="5">
    <w:abstractNumId w:val="20"/>
  </w:num>
  <w:num w:numId="6">
    <w:abstractNumId w:val="23"/>
  </w:num>
  <w:num w:numId="7">
    <w:abstractNumId w:val="7"/>
  </w:num>
  <w:num w:numId="8">
    <w:abstractNumId w:val="3"/>
  </w:num>
  <w:num w:numId="9">
    <w:abstractNumId w:val="11"/>
  </w:num>
  <w:num w:numId="10">
    <w:abstractNumId w:val="13"/>
  </w:num>
  <w:num w:numId="11">
    <w:abstractNumId w:val="27"/>
  </w:num>
  <w:num w:numId="12">
    <w:abstractNumId w:val="12"/>
  </w:num>
  <w:num w:numId="13">
    <w:abstractNumId w:val="5"/>
  </w:num>
  <w:num w:numId="14">
    <w:abstractNumId w:val="10"/>
  </w:num>
  <w:num w:numId="15">
    <w:abstractNumId w:val="14"/>
  </w:num>
  <w:num w:numId="16">
    <w:abstractNumId w:val="25"/>
  </w:num>
  <w:num w:numId="17">
    <w:abstractNumId w:val="24"/>
  </w:num>
  <w:num w:numId="18">
    <w:abstractNumId w:val="4"/>
  </w:num>
  <w:num w:numId="19">
    <w:abstractNumId w:val="19"/>
  </w:num>
  <w:num w:numId="20">
    <w:abstractNumId w:val="17"/>
  </w:num>
  <w:num w:numId="21">
    <w:abstractNumId w:val="9"/>
  </w:num>
  <w:num w:numId="22">
    <w:abstractNumId w:val="15"/>
  </w:num>
  <w:num w:numId="23">
    <w:abstractNumId w:val="1"/>
  </w:num>
  <w:num w:numId="24">
    <w:abstractNumId w:val="8"/>
  </w:num>
  <w:num w:numId="25">
    <w:abstractNumId w:val="2"/>
  </w:num>
  <w:num w:numId="26">
    <w:abstractNumId w:val="0"/>
  </w:num>
  <w:num w:numId="27">
    <w:abstractNumId w:val="16"/>
  </w:num>
  <w:num w:numId="28">
    <w:abstractNumId w:val="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57"/>
    <w:rsid w:val="0000172B"/>
    <w:rsid w:val="00003AA1"/>
    <w:rsid w:val="00005801"/>
    <w:rsid w:val="0001272F"/>
    <w:rsid w:val="0002004C"/>
    <w:rsid w:val="000506F6"/>
    <w:rsid w:val="00057FD1"/>
    <w:rsid w:val="0006150F"/>
    <w:rsid w:val="00066926"/>
    <w:rsid w:val="00066C75"/>
    <w:rsid w:val="00070EC1"/>
    <w:rsid w:val="0008079E"/>
    <w:rsid w:val="00085B18"/>
    <w:rsid w:val="00090736"/>
    <w:rsid w:val="00095614"/>
    <w:rsid w:val="00095BCD"/>
    <w:rsid w:val="000A3D93"/>
    <w:rsid w:val="000B4A46"/>
    <w:rsid w:val="000B57D0"/>
    <w:rsid w:val="000B66DC"/>
    <w:rsid w:val="000B7BC8"/>
    <w:rsid w:val="000D187A"/>
    <w:rsid w:val="000D1D4A"/>
    <w:rsid w:val="000D4E84"/>
    <w:rsid w:val="000D57A7"/>
    <w:rsid w:val="000E4B2E"/>
    <w:rsid w:val="000F15C8"/>
    <w:rsid w:val="000F2762"/>
    <w:rsid w:val="00102FDC"/>
    <w:rsid w:val="001058FF"/>
    <w:rsid w:val="001160B8"/>
    <w:rsid w:val="001165F2"/>
    <w:rsid w:val="00123324"/>
    <w:rsid w:val="00130E27"/>
    <w:rsid w:val="001354E9"/>
    <w:rsid w:val="00141C0A"/>
    <w:rsid w:val="0015126D"/>
    <w:rsid w:val="0015304E"/>
    <w:rsid w:val="00155E64"/>
    <w:rsid w:val="00164D15"/>
    <w:rsid w:val="001701C9"/>
    <w:rsid w:val="00171BD8"/>
    <w:rsid w:val="001772D7"/>
    <w:rsid w:val="00177B5F"/>
    <w:rsid w:val="00181DB5"/>
    <w:rsid w:val="00191615"/>
    <w:rsid w:val="001967F7"/>
    <w:rsid w:val="001A26D5"/>
    <w:rsid w:val="001A3F7F"/>
    <w:rsid w:val="001B2860"/>
    <w:rsid w:val="001B3C53"/>
    <w:rsid w:val="001B7242"/>
    <w:rsid w:val="001D13AC"/>
    <w:rsid w:val="001D543E"/>
    <w:rsid w:val="001D5B1B"/>
    <w:rsid w:val="001D6D22"/>
    <w:rsid w:val="001E0386"/>
    <w:rsid w:val="001E67D6"/>
    <w:rsid w:val="001F0461"/>
    <w:rsid w:val="001F7DAC"/>
    <w:rsid w:val="00200A16"/>
    <w:rsid w:val="00201504"/>
    <w:rsid w:val="00202D24"/>
    <w:rsid w:val="002033B4"/>
    <w:rsid w:val="00204FC2"/>
    <w:rsid w:val="00207495"/>
    <w:rsid w:val="00222E2F"/>
    <w:rsid w:val="002258A2"/>
    <w:rsid w:val="00225EF1"/>
    <w:rsid w:val="00230AA5"/>
    <w:rsid w:val="00245222"/>
    <w:rsid w:val="00245705"/>
    <w:rsid w:val="00251215"/>
    <w:rsid w:val="00252E94"/>
    <w:rsid w:val="002606B3"/>
    <w:rsid w:val="00277A56"/>
    <w:rsid w:val="002817F0"/>
    <w:rsid w:val="00285946"/>
    <w:rsid w:val="0029283F"/>
    <w:rsid w:val="002955BB"/>
    <w:rsid w:val="00296044"/>
    <w:rsid w:val="002B10D3"/>
    <w:rsid w:val="002C0067"/>
    <w:rsid w:val="002D0C52"/>
    <w:rsid w:val="002D6AB7"/>
    <w:rsid w:val="002D77A5"/>
    <w:rsid w:val="002E3026"/>
    <w:rsid w:val="002F5C44"/>
    <w:rsid w:val="00300656"/>
    <w:rsid w:val="00300F6B"/>
    <w:rsid w:val="0030500A"/>
    <w:rsid w:val="00323A29"/>
    <w:rsid w:val="00326501"/>
    <w:rsid w:val="00342A8D"/>
    <w:rsid w:val="003440FC"/>
    <w:rsid w:val="00351DCE"/>
    <w:rsid w:val="00355A63"/>
    <w:rsid w:val="00356F1A"/>
    <w:rsid w:val="003601F4"/>
    <w:rsid w:val="003657AE"/>
    <w:rsid w:val="003659ED"/>
    <w:rsid w:val="00393456"/>
    <w:rsid w:val="00393E92"/>
    <w:rsid w:val="00397B04"/>
    <w:rsid w:val="003A164C"/>
    <w:rsid w:val="003A4AA8"/>
    <w:rsid w:val="003A4BDF"/>
    <w:rsid w:val="003A7701"/>
    <w:rsid w:val="003B268A"/>
    <w:rsid w:val="003D127A"/>
    <w:rsid w:val="003D4A98"/>
    <w:rsid w:val="003E43FC"/>
    <w:rsid w:val="003F4A02"/>
    <w:rsid w:val="00405780"/>
    <w:rsid w:val="0041611E"/>
    <w:rsid w:val="00416FF3"/>
    <w:rsid w:val="0043532E"/>
    <w:rsid w:val="00436A29"/>
    <w:rsid w:val="004465A5"/>
    <w:rsid w:val="00451793"/>
    <w:rsid w:val="00452857"/>
    <w:rsid w:val="00454AF0"/>
    <w:rsid w:val="00456DD1"/>
    <w:rsid w:val="00460305"/>
    <w:rsid w:val="004679F6"/>
    <w:rsid w:val="00472668"/>
    <w:rsid w:val="004779F6"/>
    <w:rsid w:val="0048283C"/>
    <w:rsid w:val="004829C6"/>
    <w:rsid w:val="0048477E"/>
    <w:rsid w:val="004949C9"/>
    <w:rsid w:val="004B43F6"/>
    <w:rsid w:val="004B4C84"/>
    <w:rsid w:val="004B7A30"/>
    <w:rsid w:val="004C30C8"/>
    <w:rsid w:val="004C34FD"/>
    <w:rsid w:val="004D40C9"/>
    <w:rsid w:val="004D6506"/>
    <w:rsid w:val="004E6D18"/>
    <w:rsid w:val="004F3E49"/>
    <w:rsid w:val="004F5FAD"/>
    <w:rsid w:val="004F626A"/>
    <w:rsid w:val="00536E6A"/>
    <w:rsid w:val="00542318"/>
    <w:rsid w:val="005433B9"/>
    <w:rsid w:val="00544F65"/>
    <w:rsid w:val="00551DE7"/>
    <w:rsid w:val="00557DB3"/>
    <w:rsid w:val="0056233D"/>
    <w:rsid w:val="005633D7"/>
    <w:rsid w:val="0058039B"/>
    <w:rsid w:val="00583FE0"/>
    <w:rsid w:val="005A24A2"/>
    <w:rsid w:val="005B4577"/>
    <w:rsid w:val="005B45CE"/>
    <w:rsid w:val="005B48A3"/>
    <w:rsid w:val="005C68A4"/>
    <w:rsid w:val="005C791F"/>
    <w:rsid w:val="005E03C3"/>
    <w:rsid w:val="005F2EE1"/>
    <w:rsid w:val="005F5657"/>
    <w:rsid w:val="0061457B"/>
    <w:rsid w:val="006334FC"/>
    <w:rsid w:val="006373F6"/>
    <w:rsid w:val="006404A8"/>
    <w:rsid w:val="00641C08"/>
    <w:rsid w:val="0064527B"/>
    <w:rsid w:val="00655171"/>
    <w:rsid w:val="0065538C"/>
    <w:rsid w:val="00660F9B"/>
    <w:rsid w:val="00661776"/>
    <w:rsid w:val="00670328"/>
    <w:rsid w:val="006723DD"/>
    <w:rsid w:val="00694483"/>
    <w:rsid w:val="00694DA8"/>
    <w:rsid w:val="006A61F1"/>
    <w:rsid w:val="006B294C"/>
    <w:rsid w:val="006B74CE"/>
    <w:rsid w:val="006C2217"/>
    <w:rsid w:val="006C2C53"/>
    <w:rsid w:val="006C596E"/>
    <w:rsid w:val="006D644D"/>
    <w:rsid w:val="006E6FB2"/>
    <w:rsid w:val="006E7C5B"/>
    <w:rsid w:val="006F3399"/>
    <w:rsid w:val="006F4A54"/>
    <w:rsid w:val="007068F9"/>
    <w:rsid w:val="0071595E"/>
    <w:rsid w:val="00715B59"/>
    <w:rsid w:val="00720215"/>
    <w:rsid w:val="0072458F"/>
    <w:rsid w:val="0072673F"/>
    <w:rsid w:val="00735394"/>
    <w:rsid w:val="007446F0"/>
    <w:rsid w:val="00752E07"/>
    <w:rsid w:val="007533C3"/>
    <w:rsid w:val="007607A7"/>
    <w:rsid w:val="00765B77"/>
    <w:rsid w:val="00770C6B"/>
    <w:rsid w:val="00784DE0"/>
    <w:rsid w:val="00790646"/>
    <w:rsid w:val="00796BC7"/>
    <w:rsid w:val="00797CEA"/>
    <w:rsid w:val="007A4055"/>
    <w:rsid w:val="007D6EF0"/>
    <w:rsid w:val="007E3D51"/>
    <w:rsid w:val="007E60DC"/>
    <w:rsid w:val="007E7863"/>
    <w:rsid w:val="007F06B2"/>
    <w:rsid w:val="007F54F1"/>
    <w:rsid w:val="00802A82"/>
    <w:rsid w:val="00805527"/>
    <w:rsid w:val="00810F45"/>
    <w:rsid w:val="00815BE9"/>
    <w:rsid w:val="008172C3"/>
    <w:rsid w:val="0082360C"/>
    <w:rsid w:val="008355AA"/>
    <w:rsid w:val="008416F5"/>
    <w:rsid w:val="00844358"/>
    <w:rsid w:val="00854789"/>
    <w:rsid w:val="008561DA"/>
    <w:rsid w:val="008723DB"/>
    <w:rsid w:val="00881875"/>
    <w:rsid w:val="00881902"/>
    <w:rsid w:val="008860C4"/>
    <w:rsid w:val="00891E3D"/>
    <w:rsid w:val="008A7E83"/>
    <w:rsid w:val="008B17BF"/>
    <w:rsid w:val="008B41BD"/>
    <w:rsid w:val="008C2289"/>
    <w:rsid w:val="008D08A9"/>
    <w:rsid w:val="008D226E"/>
    <w:rsid w:val="008D2615"/>
    <w:rsid w:val="008D3480"/>
    <w:rsid w:val="008D6FA8"/>
    <w:rsid w:val="008D7A42"/>
    <w:rsid w:val="0090255C"/>
    <w:rsid w:val="00902569"/>
    <w:rsid w:val="00906075"/>
    <w:rsid w:val="0090782E"/>
    <w:rsid w:val="00907DA8"/>
    <w:rsid w:val="00916953"/>
    <w:rsid w:val="00923737"/>
    <w:rsid w:val="00926AAA"/>
    <w:rsid w:val="0095270A"/>
    <w:rsid w:val="00956C9E"/>
    <w:rsid w:val="00957477"/>
    <w:rsid w:val="0096018D"/>
    <w:rsid w:val="00963890"/>
    <w:rsid w:val="0096436F"/>
    <w:rsid w:val="00970F71"/>
    <w:rsid w:val="0099110D"/>
    <w:rsid w:val="00991684"/>
    <w:rsid w:val="00994340"/>
    <w:rsid w:val="009A1C1B"/>
    <w:rsid w:val="009B090A"/>
    <w:rsid w:val="009B0D5A"/>
    <w:rsid w:val="009B79BE"/>
    <w:rsid w:val="009C0944"/>
    <w:rsid w:val="009C2DD3"/>
    <w:rsid w:val="009E16AB"/>
    <w:rsid w:val="009F0222"/>
    <w:rsid w:val="009F506F"/>
    <w:rsid w:val="009F5112"/>
    <w:rsid w:val="009F67EB"/>
    <w:rsid w:val="00A00413"/>
    <w:rsid w:val="00A10B43"/>
    <w:rsid w:val="00A1744C"/>
    <w:rsid w:val="00A21558"/>
    <w:rsid w:val="00A26E6C"/>
    <w:rsid w:val="00A3032F"/>
    <w:rsid w:val="00A45300"/>
    <w:rsid w:val="00A47784"/>
    <w:rsid w:val="00A5351C"/>
    <w:rsid w:val="00A57FBE"/>
    <w:rsid w:val="00A62B66"/>
    <w:rsid w:val="00A70AC9"/>
    <w:rsid w:val="00A81756"/>
    <w:rsid w:val="00A825AE"/>
    <w:rsid w:val="00A82692"/>
    <w:rsid w:val="00A83AD6"/>
    <w:rsid w:val="00A841E2"/>
    <w:rsid w:val="00A864F3"/>
    <w:rsid w:val="00A86A2A"/>
    <w:rsid w:val="00A93907"/>
    <w:rsid w:val="00AA04CC"/>
    <w:rsid w:val="00AA6428"/>
    <w:rsid w:val="00AB109A"/>
    <w:rsid w:val="00AC40EB"/>
    <w:rsid w:val="00AC7285"/>
    <w:rsid w:val="00AD763B"/>
    <w:rsid w:val="00AE11CA"/>
    <w:rsid w:val="00AF6EDB"/>
    <w:rsid w:val="00B00EB3"/>
    <w:rsid w:val="00B17F38"/>
    <w:rsid w:val="00B21104"/>
    <w:rsid w:val="00B223AE"/>
    <w:rsid w:val="00B245C1"/>
    <w:rsid w:val="00B24980"/>
    <w:rsid w:val="00B24A2A"/>
    <w:rsid w:val="00B3055F"/>
    <w:rsid w:val="00B40D4B"/>
    <w:rsid w:val="00B51DD4"/>
    <w:rsid w:val="00B6049F"/>
    <w:rsid w:val="00B6165C"/>
    <w:rsid w:val="00B64C5B"/>
    <w:rsid w:val="00B64F61"/>
    <w:rsid w:val="00B73A8E"/>
    <w:rsid w:val="00B73EE2"/>
    <w:rsid w:val="00B80CCF"/>
    <w:rsid w:val="00B84136"/>
    <w:rsid w:val="00B853DC"/>
    <w:rsid w:val="00B9559A"/>
    <w:rsid w:val="00BA25AC"/>
    <w:rsid w:val="00BA2D43"/>
    <w:rsid w:val="00BA2FCA"/>
    <w:rsid w:val="00BA463E"/>
    <w:rsid w:val="00BB0139"/>
    <w:rsid w:val="00BB13C8"/>
    <w:rsid w:val="00BB1ADD"/>
    <w:rsid w:val="00BC2527"/>
    <w:rsid w:val="00BC574F"/>
    <w:rsid w:val="00BC6112"/>
    <w:rsid w:val="00BD1855"/>
    <w:rsid w:val="00BE1D40"/>
    <w:rsid w:val="00BE2509"/>
    <w:rsid w:val="00BE5188"/>
    <w:rsid w:val="00BF5817"/>
    <w:rsid w:val="00C023BD"/>
    <w:rsid w:val="00C025CB"/>
    <w:rsid w:val="00C463A5"/>
    <w:rsid w:val="00C510CF"/>
    <w:rsid w:val="00C52B08"/>
    <w:rsid w:val="00C54108"/>
    <w:rsid w:val="00C60889"/>
    <w:rsid w:val="00C64D8C"/>
    <w:rsid w:val="00C73F1F"/>
    <w:rsid w:val="00C90AC4"/>
    <w:rsid w:val="00C934C4"/>
    <w:rsid w:val="00C93FA4"/>
    <w:rsid w:val="00C942E5"/>
    <w:rsid w:val="00CA0569"/>
    <w:rsid w:val="00CA32E0"/>
    <w:rsid w:val="00CB01F8"/>
    <w:rsid w:val="00CB02A9"/>
    <w:rsid w:val="00CB2496"/>
    <w:rsid w:val="00CB6D7B"/>
    <w:rsid w:val="00CD563D"/>
    <w:rsid w:val="00CD64E4"/>
    <w:rsid w:val="00CF68F9"/>
    <w:rsid w:val="00CF7841"/>
    <w:rsid w:val="00CF7B5B"/>
    <w:rsid w:val="00D014F0"/>
    <w:rsid w:val="00D0574C"/>
    <w:rsid w:val="00D12248"/>
    <w:rsid w:val="00D127BA"/>
    <w:rsid w:val="00D339D2"/>
    <w:rsid w:val="00D44B27"/>
    <w:rsid w:val="00D4758D"/>
    <w:rsid w:val="00D51B7C"/>
    <w:rsid w:val="00D62F58"/>
    <w:rsid w:val="00D6556C"/>
    <w:rsid w:val="00D666F3"/>
    <w:rsid w:val="00D81F97"/>
    <w:rsid w:val="00D86290"/>
    <w:rsid w:val="00DB7365"/>
    <w:rsid w:val="00DC112C"/>
    <w:rsid w:val="00DC18F0"/>
    <w:rsid w:val="00DC7EB1"/>
    <w:rsid w:val="00DE34BD"/>
    <w:rsid w:val="00DE3AF9"/>
    <w:rsid w:val="00DF64D6"/>
    <w:rsid w:val="00E049EC"/>
    <w:rsid w:val="00E139DD"/>
    <w:rsid w:val="00E32753"/>
    <w:rsid w:val="00E56E7D"/>
    <w:rsid w:val="00E60FCE"/>
    <w:rsid w:val="00E611B7"/>
    <w:rsid w:val="00E6146B"/>
    <w:rsid w:val="00E813A5"/>
    <w:rsid w:val="00E8493E"/>
    <w:rsid w:val="00E94B08"/>
    <w:rsid w:val="00EA388F"/>
    <w:rsid w:val="00EB09DE"/>
    <w:rsid w:val="00EB0E50"/>
    <w:rsid w:val="00EB5333"/>
    <w:rsid w:val="00EC1636"/>
    <w:rsid w:val="00EC2663"/>
    <w:rsid w:val="00EC55F3"/>
    <w:rsid w:val="00ED51C2"/>
    <w:rsid w:val="00EE41C5"/>
    <w:rsid w:val="00EE56FF"/>
    <w:rsid w:val="00EE71CA"/>
    <w:rsid w:val="00EE736C"/>
    <w:rsid w:val="00EF1CB0"/>
    <w:rsid w:val="00EF5700"/>
    <w:rsid w:val="00EF60A8"/>
    <w:rsid w:val="00EF6955"/>
    <w:rsid w:val="00F011EC"/>
    <w:rsid w:val="00F10ABD"/>
    <w:rsid w:val="00F13528"/>
    <w:rsid w:val="00F15EB3"/>
    <w:rsid w:val="00F35120"/>
    <w:rsid w:val="00F37FC5"/>
    <w:rsid w:val="00F4267F"/>
    <w:rsid w:val="00F53D47"/>
    <w:rsid w:val="00F55759"/>
    <w:rsid w:val="00F60117"/>
    <w:rsid w:val="00F66CBE"/>
    <w:rsid w:val="00F72F74"/>
    <w:rsid w:val="00F8168E"/>
    <w:rsid w:val="00F81717"/>
    <w:rsid w:val="00F820A6"/>
    <w:rsid w:val="00FA2765"/>
    <w:rsid w:val="00FA4CB9"/>
    <w:rsid w:val="00FA5841"/>
    <w:rsid w:val="00FB0B97"/>
    <w:rsid w:val="00FC41C0"/>
    <w:rsid w:val="00FC5CC6"/>
    <w:rsid w:val="00FD2669"/>
    <w:rsid w:val="00FD3136"/>
    <w:rsid w:val="00FE59B0"/>
    <w:rsid w:val="00FE601E"/>
    <w:rsid w:val="00FE7B23"/>
    <w:rsid w:val="00FF3F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D9039"/>
  <w15:docId w15:val="{9B8FDF2B-0B1B-4FDB-9C84-EF09D2730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F5657"/>
    <w:pPr>
      <w:widowControl w:val="0"/>
      <w:spacing w:after="200" w:line="276" w:lineRule="auto"/>
    </w:pPr>
  </w:style>
  <w:style w:type="paragraph" w:styleId="Heading2">
    <w:name w:val="heading 2"/>
    <w:basedOn w:val="Normal"/>
    <w:next w:val="Normal"/>
    <w:link w:val="Heading2Char"/>
    <w:qFormat/>
    <w:rsid w:val="0072458F"/>
    <w:pPr>
      <w:widowControl/>
      <w:spacing w:before="60"/>
      <w:contextualSpacing/>
      <w:outlineLvl w:val="1"/>
    </w:pPr>
    <w:rPr>
      <w:rFonts w:eastAsia="Times New Roman" w:cs="Times New Roman"/>
      <w:b/>
      <w:szCs w:val="24"/>
    </w:rPr>
  </w:style>
  <w:style w:type="paragraph" w:styleId="Heading3">
    <w:name w:val="heading 3"/>
    <w:basedOn w:val="Normal"/>
    <w:next w:val="Normal"/>
    <w:link w:val="Heading3Char"/>
    <w:uiPriority w:val="9"/>
    <w:semiHidden/>
    <w:unhideWhenUsed/>
    <w:qFormat/>
    <w:rsid w:val="0072458F"/>
    <w:pPr>
      <w:keepNext/>
      <w:keepLines/>
      <w:widowControl/>
      <w:spacing w:before="40" w:after="0" w:line="259" w:lineRule="auto"/>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5657"/>
    <w:pPr>
      <w:ind w:left="720"/>
      <w:contextualSpacing/>
    </w:pPr>
  </w:style>
  <w:style w:type="paragraph" w:styleId="Header">
    <w:name w:val="header"/>
    <w:basedOn w:val="Normal"/>
    <w:link w:val="HeaderChar"/>
    <w:uiPriority w:val="99"/>
    <w:unhideWhenUsed/>
    <w:rsid w:val="008860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860C4"/>
  </w:style>
  <w:style w:type="paragraph" w:styleId="Footer">
    <w:name w:val="footer"/>
    <w:basedOn w:val="Normal"/>
    <w:link w:val="FooterChar"/>
    <w:uiPriority w:val="99"/>
    <w:unhideWhenUsed/>
    <w:rsid w:val="008860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60C4"/>
  </w:style>
  <w:style w:type="character" w:styleId="CommentReference">
    <w:name w:val="annotation reference"/>
    <w:basedOn w:val="DefaultParagraphFont"/>
    <w:uiPriority w:val="99"/>
    <w:semiHidden/>
    <w:unhideWhenUsed/>
    <w:rsid w:val="00810F45"/>
    <w:rPr>
      <w:sz w:val="16"/>
      <w:szCs w:val="16"/>
    </w:rPr>
  </w:style>
  <w:style w:type="paragraph" w:styleId="CommentText">
    <w:name w:val="annotation text"/>
    <w:basedOn w:val="Normal"/>
    <w:link w:val="CommentTextChar"/>
    <w:uiPriority w:val="99"/>
    <w:semiHidden/>
    <w:unhideWhenUsed/>
    <w:rsid w:val="00810F45"/>
    <w:pPr>
      <w:spacing w:line="240" w:lineRule="auto"/>
    </w:pPr>
    <w:rPr>
      <w:sz w:val="20"/>
      <w:szCs w:val="20"/>
    </w:rPr>
  </w:style>
  <w:style w:type="character" w:customStyle="1" w:styleId="CommentTextChar">
    <w:name w:val="Comment Text Char"/>
    <w:basedOn w:val="DefaultParagraphFont"/>
    <w:link w:val="CommentText"/>
    <w:uiPriority w:val="99"/>
    <w:semiHidden/>
    <w:rsid w:val="00810F45"/>
    <w:rPr>
      <w:sz w:val="20"/>
      <w:szCs w:val="20"/>
    </w:rPr>
  </w:style>
  <w:style w:type="paragraph" w:styleId="CommentSubject">
    <w:name w:val="annotation subject"/>
    <w:basedOn w:val="CommentText"/>
    <w:next w:val="CommentText"/>
    <w:link w:val="CommentSubjectChar"/>
    <w:uiPriority w:val="99"/>
    <w:semiHidden/>
    <w:unhideWhenUsed/>
    <w:rsid w:val="00810F45"/>
    <w:rPr>
      <w:b/>
      <w:bCs/>
    </w:rPr>
  </w:style>
  <w:style w:type="character" w:customStyle="1" w:styleId="CommentSubjectChar">
    <w:name w:val="Comment Subject Char"/>
    <w:basedOn w:val="CommentTextChar"/>
    <w:link w:val="CommentSubject"/>
    <w:uiPriority w:val="99"/>
    <w:semiHidden/>
    <w:rsid w:val="00810F45"/>
    <w:rPr>
      <w:b/>
      <w:bCs/>
      <w:sz w:val="20"/>
      <w:szCs w:val="20"/>
    </w:rPr>
  </w:style>
  <w:style w:type="paragraph" w:styleId="BalloonText">
    <w:name w:val="Balloon Text"/>
    <w:basedOn w:val="Normal"/>
    <w:link w:val="BalloonTextChar"/>
    <w:uiPriority w:val="99"/>
    <w:semiHidden/>
    <w:unhideWhenUsed/>
    <w:rsid w:val="00810F4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0F45"/>
    <w:rPr>
      <w:rFonts w:ascii="Segoe UI" w:hAnsi="Segoe UI" w:cs="Segoe UI"/>
      <w:sz w:val="18"/>
      <w:szCs w:val="18"/>
    </w:rPr>
  </w:style>
  <w:style w:type="character" w:customStyle="1" w:styleId="Heading2Char">
    <w:name w:val="Heading 2 Char"/>
    <w:basedOn w:val="DefaultParagraphFont"/>
    <w:link w:val="Heading2"/>
    <w:rsid w:val="0072458F"/>
    <w:rPr>
      <w:rFonts w:eastAsia="Times New Roman" w:cs="Times New Roman"/>
      <w:b/>
      <w:szCs w:val="24"/>
    </w:rPr>
  </w:style>
  <w:style w:type="character" w:customStyle="1" w:styleId="Heading3Char">
    <w:name w:val="Heading 3 Char"/>
    <w:basedOn w:val="DefaultParagraphFont"/>
    <w:link w:val="Heading3"/>
    <w:uiPriority w:val="9"/>
    <w:semiHidden/>
    <w:rsid w:val="0072458F"/>
    <w:rPr>
      <w:rFonts w:asciiTheme="majorHAnsi" w:eastAsiaTheme="majorEastAsia" w:hAnsiTheme="majorHAnsi" w:cstheme="majorBidi"/>
      <w:color w:val="1F3763" w:themeColor="accent1" w:themeShade="7F"/>
      <w:sz w:val="24"/>
      <w:szCs w:val="24"/>
    </w:rPr>
  </w:style>
  <w:style w:type="table" w:styleId="TableGrid">
    <w:name w:val="Table Grid"/>
    <w:basedOn w:val="TableNormal"/>
    <w:rsid w:val="0072458F"/>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9985023">
      <w:bodyDiv w:val="1"/>
      <w:marLeft w:val="0"/>
      <w:marRight w:val="0"/>
      <w:marTop w:val="0"/>
      <w:marBottom w:val="0"/>
      <w:divBdr>
        <w:top w:val="none" w:sz="0" w:space="0" w:color="auto"/>
        <w:left w:val="none" w:sz="0" w:space="0" w:color="auto"/>
        <w:bottom w:val="none" w:sz="0" w:space="0" w:color="auto"/>
        <w:right w:val="none" w:sz="0" w:space="0" w:color="auto"/>
      </w:divBdr>
    </w:div>
    <w:div w:id="175579524">
      <w:bodyDiv w:val="1"/>
      <w:marLeft w:val="0"/>
      <w:marRight w:val="0"/>
      <w:marTop w:val="0"/>
      <w:marBottom w:val="0"/>
      <w:divBdr>
        <w:top w:val="none" w:sz="0" w:space="0" w:color="auto"/>
        <w:left w:val="none" w:sz="0" w:space="0" w:color="auto"/>
        <w:bottom w:val="none" w:sz="0" w:space="0" w:color="auto"/>
        <w:right w:val="none" w:sz="0" w:space="0" w:color="auto"/>
      </w:divBdr>
      <w:divsChild>
        <w:div w:id="614408007">
          <w:marLeft w:val="0"/>
          <w:marRight w:val="0"/>
          <w:marTop w:val="0"/>
          <w:marBottom w:val="0"/>
          <w:divBdr>
            <w:top w:val="none" w:sz="0" w:space="0" w:color="auto"/>
            <w:left w:val="none" w:sz="0" w:space="0" w:color="auto"/>
            <w:bottom w:val="none" w:sz="0" w:space="0" w:color="auto"/>
            <w:right w:val="none" w:sz="0" w:space="0" w:color="auto"/>
          </w:divBdr>
          <w:divsChild>
            <w:div w:id="683702762">
              <w:marLeft w:val="0"/>
              <w:marRight w:val="0"/>
              <w:marTop w:val="0"/>
              <w:marBottom w:val="0"/>
              <w:divBdr>
                <w:top w:val="none" w:sz="0" w:space="0" w:color="auto"/>
                <w:left w:val="none" w:sz="0" w:space="0" w:color="auto"/>
                <w:bottom w:val="none" w:sz="0" w:space="0" w:color="auto"/>
                <w:right w:val="none" w:sz="0" w:space="0" w:color="auto"/>
              </w:divBdr>
              <w:divsChild>
                <w:div w:id="180703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744324">
      <w:bodyDiv w:val="1"/>
      <w:marLeft w:val="0"/>
      <w:marRight w:val="0"/>
      <w:marTop w:val="0"/>
      <w:marBottom w:val="0"/>
      <w:divBdr>
        <w:top w:val="none" w:sz="0" w:space="0" w:color="auto"/>
        <w:left w:val="none" w:sz="0" w:space="0" w:color="auto"/>
        <w:bottom w:val="none" w:sz="0" w:space="0" w:color="auto"/>
        <w:right w:val="none" w:sz="0" w:space="0" w:color="auto"/>
      </w:divBdr>
    </w:div>
    <w:div w:id="259803583">
      <w:bodyDiv w:val="1"/>
      <w:marLeft w:val="0"/>
      <w:marRight w:val="0"/>
      <w:marTop w:val="0"/>
      <w:marBottom w:val="0"/>
      <w:divBdr>
        <w:top w:val="none" w:sz="0" w:space="0" w:color="auto"/>
        <w:left w:val="none" w:sz="0" w:space="0" w:color="auto"/>
        <w:bottom w:val="none" w:sz="0" w:space="0" w:color="auto"/>
        <w:right w:val="none" w:sz="0" w:space="0" w:color="auto"/>
      </w:divBdr>
    </w:div>
    <w:div w:id="400642459">
      <w:bodyDiv w:val="1"/>
      <w:marLeft w:val="0"/>
      <w:marRight w:val="0"/>
      <w:marTop w:val="0"/>
      <w:marBottom w:val="0"/>
      <w:divBdr>
        <w:top w:val="none" w:sz="0" w:space="0" w:color="auto"/>
        <w:left w:val="none" w:sz="0" w:space="0" w:color="auto"/>
        <w:bottom w:val="none" w:sz="0" w:space="0" w:color="auto"/>
        <w:right w:val="none" w:sz="0" w:space="0" w:color="auto"/>
      </w:divBdr>
    </w:div>
    <w:div w:id="406734624">
      <w:bodyDiv w:val="1"/>
      <w:marLeft w:val="0"/>
      <w:marRight w:val="0"/>
      <w:marTop w:val="0"/>
      <w:marBottom w:val="0"/>
      <w:divBdr>
        <w:top w:val="none" w:sz="0" w:space="0" w:color="auto"/>
        <w:left w:val="none" w:sz="0" w:space="0" w:color="auto"/>
        <w:bottom w:val="none" w:sz="0" w:space="0" w:color="auto"/>
        <w:right w:val="none" w:sz="0" w:space="0" w:color="auto"/>
      </w:divBdr>
    </w:div>
    <w:div w:id="484474019">
      <w:bodyDiv w:val="1"/>
      <w:marLeft w:val="0"/>
      <w:marRight w:val="0"/>
      <w:marTop w:val="0"/>
      <w:marBottom w:val="0"/>
      <w:divBdr>
        <w:top w:val="none" w:sz="0" w:space="0" w:color="auto"/>
        <w:left w:val="none" w:sz="0" w:space="0" w:color="auto"/>
        <w:bottom w:val="none" w:sz="0" w:space="0" w:color="auto"/>
        <w:right w:val="none" w:sz="0" w:space="0" w:color="auto"/>
      </w:divBdr>
      <w:divsChild>
        <w:div w:id="1978024702">
          <w:marLeft w:val="0"/>
          <w:marRight w:val="0"/>
          <w:marTop w:val="0"/>
          <w:marBottom w:val="0"/>
          <w:divBdr>
            <w:top w:val="none" w:sz="0" w:space="0" w:color="auto"/>
            <w:left w:val="none" w:sz="0" w:space="0" w:color="auto"/>
            <w:bottom w:val="none" w:sz="0" w:space="0" w:color="auto"/>
            <w:right w:val="none" w:sz="0" w:space="0" w:color="auto"/>
          </w:divBdr>
          <w:divsChild>
            <w:div w:id="1146971022">
              <w:marLeft w:val="0"/>
              <w:marRight w:val="0"/>
              <w:marTop w:val="0"/>
              <w:marBottom w:val="0"/>
              <w:divBdr>
                <w:top w:val="none" w:sz="0" w:space="0" w:color="auto"/>
                <w:left w:val="none" w:sz="0" w:space="0" w:color="auto"/>
                <w:bottom w:val="none" w:sz="0" w:space="0" w:color="auto"/>
                <w:right w:val="none" w:sz="0" w:space="0" w:color="auto"/>
              </w:divBdr>
              <w:divsChild>
                <w:div w:id="921790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9023546">
      <w:bodyDiv w:val="1"/>
      <w:marLeft w:val="0"/>
      <w:marRight w:val="0"/>
      <w:marTop w:val="0"/>
      <w:marBottom w:val="0"/>
      <w:divBdr>
        <w:top w:val="none" w:sz="0" w:space="0" w:color="auto"/>
        <w:left w:val="none" w:sz="0" w:space="0" w:color="auto"/>
        <w:bottom w:val="none" w:sz="0" w:space="0" w:color="auto"/>
        <w:right w:val="none" w:sz="0" w:space="0" w:color="auto"/>
      </w:divBdr>
      <w:divsChild>
        <w:div w:id="1016923162">
          <w:marLeft w:val="1627"/>
          <w:marRight w:val="0"/>
          <w:marTop w:val="120"/>
          <w:marBottom w:val="0"/>
          <w:divBdr>
            <w:top w:val="none" w:sz="0" w:space="0" w:color="auto"/>
            <w:left w:val="none" w:sz="0" w:space="0" w:color="auto"/>
            <w:bottom w:val="none" w:sz="0" w:space="0" w:color="auto"/>
            <w:right w:val="none" w:sz="0" w:space="0" w:color="auto"/>
          </w:divBdr>
        </w:div>
        <w:div w:id="1645771621">
          <w:marLeft w:val="2347"/>
          <w:marRight w:val="0"/>
          <w:marTop w:val="120"/>
          <w:marBottom w:val="0"/>
          <w:divBdr>
            <w:top w:val="none" w:sz="0" w:space="0" w:color="auto"/>
            <w:left w:val="none" w:sz="0" w:space="0" w:color="auto"/>
            <w:bottom w:val="none" w:sz="0" w:space="0" w:color="auto"/>
            <w:right w:val="none" w:sz="0" w:space="0" w:color="auto"/>
          </w:divBdr>
        </w:div>
        <w:div w:id="1757553494">
          <w:marLeft w:val="1627"/>
          <w:marRight w:val="0"/>
          <w:marTop w:val="120"/>
          <w:marBottom w:val="0"/>
          <w:divBdr>
            <w:top w:val="none" w:sz="0" w:space="0" w:color="auto"/>
            <w:left w:val="none" w:sz="0" w:space="0" w:color="auto"/>
            <w:bottom w:val="none" w:sz="0" w:space="0" w:color="auto"/>
            <w:right w:val="none" w:sz="0" w:space="0" w:color="auto"/>
          </w:divBdr>
        </w:div>
        <w:div w:id="1509906982">
          <w:marLeft w:val="2347"/>
          <w:marRight w:val="0"/>
          <w:marTop w:val="120"/>
          <w:marBottom w:val="0"/>
          <w:divBdr>
            <w:top w:val="none" w:sz="0" w:space="0" w:color="auto"/>
            <w:left w:val="none" w:sz="0" w:space="0" w:color="auto"/>
            <w:bottom w:val="none" w:sz="0" w:space="0" w:color="auto"/>
            <w:right w:val="none" w:sz="0" w:space="0" w:color="auto"/>
          </w:divBdr>
        </w:div>
        <w:div w:id="964576413">
          <w:marLeft w:val="2347"/>
          <w:marRight w:val="0"/>
          <w:marTop w:val="120"/>
          <w:marBottom w:val="0"/>
          <w:divBdr>
            <w:top w:val="none" w:sz="0" w:space="0" w:color="auto"/>
            <w:left w:val="none" w:sz="0" w:space="0" w:color="auto"/>
            <w:bottom w:val="none" w:sz="0" w:space="0" w:color="auto"/>
            <w:right w:val="none" w:sz="0" w:space="0" w:color="auto"/>
          </w:divBdr>
        </w:div>
        <w:div w:id="250313495">
          <w:marLeft w:val="2347"/>
          <w:marRight w:val="0"/>
          <w:marTop w:val="120"/>
          <w:marBottom w:val="0"/>
          <w:divBdr>
            <w:top w:val="none" w:sz="0" w:space="0" w:color="auto"/>
            <w:left w:val="none" w:sz="0" w:space="0" w:color="auto"/>
            <w:bottom w:val="none" w:sz="0" w:space="0" w:color="auto"/>
            <w:right w:val="none" w:sz="0" w:space="0" w:color="auto"/>
          </w:divBdr>
        </w:div>
        <w:div w:id="319621852">
          <w:marLeft w:val="1627"/>
          <w:marRight w:val="0"/>
          <w:marTop w:val="120"/>
          <w:marBottom w:val="0"/>
          <w:divBdr>
            <w:top w:val="none" w:sz="0" w:space="0" w:color="auto"/>
            <w:left w:val="none" w:sz="0" w:space="0" w:color="auto"/>
            <w:bottom w:val="none" w:sz="0" w:space="0" w:color="auto"/>
            <w:right w:val="none" w:sz="0" w:space="0" w:color="auto"/>
          </w:divBdr>
        </w:div>
        <w:div w:id="1883323798">
          <w:marLeft w:val="1627"/>
          <w:marRight w:val="0"/>
          <w:marTop w:val="120"/>
          <w:marBottom w:val="0"/>
          <w:divBdr>
            <w:top w:val="none" w:sz="0" w:space="0" w:color="auto"/>
            <w:left w:val="none" w:sz="0" w:space="0" w:color="auto"/>
            <w:bottom w:val="none" w:sz="0" w:space="0" w:color="auto"/>
            <w:right w:val="none" w:sz="0" w:space="0" w:color="auto"/>
          </w:divBdr>
        </w:div>
        <w:div w:id="1144157220">
          <w:marLeft w:val="1627"/>
          <w:marRight w:val="0"/>
          <w:marTop w:val="120"/>
          <w:marBottom w:val="0"/>
          <w:divBdr>
            <w:top w:val="none" w:sz="0" w:space="0" w:color="auto"/>
            <w:left w:val="none" w:sz="0" w:space="0" w:color="auto"/>
            <w:bottom w:val="none" w:sz="0" w:space="0" w:color="auto"/>
            <w:right w:val="none" w:sz="0" w:space="0" w:color="auto"/>
          </w:divBdr>
        </w:div>
      </w:divsChild>
    </w:div>
    <w:div w:id="646513596">
      <w:bodyDiv w:val="1"/>
      <w:marLeft w:val="0"/>
      <w:marRight w:val="0"/>
      <w:marTop w:val="0"/>
      <w:marBottom w:val="0"/>
      <w:divBdr>
        <w:top w:val="none" w:sz="0" w:space="0" w:color="auto"/>
        <w:left w:val="none" w:sz="0" w:space="0" w:color="auto"/>
        <w:bottom w:val="none" w:sz="0" w:space="0" w:color="auto"/>
        <w:right w:val="none" w:sz="0" w:space="0" w:color="auto"/>
      </w:divBdr>
      <w:divsChild>
        <w:div w:id="1685084759">
          <w:marLeft w:val="360"/>
          <w:marRight w:val="0"/>
          <w:marTop w:val="200"/>
          <w:marBottom w:val="0"/>
          <w:divBdr>
            <w:top w:val="none" w:sz="0" w:space="0" w:color="auto"/>
            <w:left w:val="none" w:sz="0" w:space="0" w:color="auto"/>
            <w:bottom w:val="none" w:sz="0" w:space="0" w:color="auto"/>
            <w:right w:val="none" w:sz="0" w:space="0" w:color="auto"/>
          </w:divBdr>
        </w:div>
        <w:div w:id="627592065">
          <w:marLeft w:val="360"/>
          <w:marRight w:val="0"/>
          <w:marTop w:val="200"/>
          <w:marBottom w:val="0"/>
          <w:divBdr>
            <w:top w:val="none" w:sz="0" w:space="0" w:color="auto"/>
            <w:left w:val="none" w:sz="0" w:space="0" w:color="auto"/>
            <w:bottom w:val="none" w:sz="0" w:space="0" w:color="auto"/>
            <w:right w:val="none" w:sz="0" w:space="0" w:color="auto"/>
          </w:divBdr>
        </w:div>
        <w:div w:id="1411540907">
          <w:marLeft w:val="360"/>
          <w:marRight w:val="0"/>
          <w:marTop w:val="200"/>
          <w:marBottom w:val="0"/>
          <w:divBdr>
            <w:top w:val="none" w:sz="0" w:space="0" w:color="auto"/>
            <w:left w:val="none" w:sz="0" w:space="0" w:color="auto"/>
            <w:bottom w:val="none" w:sz="0" w:space="0" w:color="auto"/>
            <w:right w:val="none" w:sz="0" w:space="0" w:color="auto"/>
          </w:divBdr>
        </w:div>
        <w:div w:id="1781147603">
          <w:marLeft w:val="360"/>
          <w:marRight w:val="0"/>
          <w:marTop w:val="200"/>
          <w:marBottom w:val="0"/>
          <w:divBdr>
            <w:top w:val="none" w:sz="0" w:space="0" w:color="auto"/>
            <w:left w:val="none" w:sz="0" w:space="0" w:color="auto"/>
            <w:bottom w:val="none" w:sz="0" w:space="0" w:color="auto"/>
            <w:right w:val="none" w:sz="0" w:space="0" w:color="auto"/>
          </w:divBdr>
        </w:div>
        <w:div w:id="250359173">
          <w:marLeft w:val="360"/>
          <w:marRight w:val="0"/>
          <w:marTop w:val="200"/>
          <w:marBottom w:val="0"/>
          <w:divBdr>
            <w:top w:val="none" w:sz="0" w:space="0" w:color="auto"/>
            <w:left w:val="none" w:sz="0" w:space="0" w:color="auto"/>
            <w:bottom w:val="none" w:sz="0" w:space="0" w:color="auto"/>
            <w:right w:val="none" w:sz="0" w:space="0" w:color="auto"/>
          </w:divBdr>
        </w:div>
        <w:div w:id="1577471442">
          <w:marLeft w:val="360"/>
          <w:marRight w:val="0"/>
          <w:marTop w:val="200"/>
          <w:marBottom w:val="0"/>
          <w:divBdr>
            <w:top w:val="none" w:sz="0" w:space="0" w:color="auto"/>
            <w:left w:val="none" w:sz="0" w:space="0" w:color="auto"/>
            <w:bottom w:val="none" w:sz="0" w:space="0" w:color="auto"/>
            <w:right w:val="none" w:sz="0" w:space="0" w:color="auto"/>
          </w:divBdr>
        </w:div>
        <w:div w:id="723717852">
          <w:marLeft w:val="360"/>
          <w:marRight w:val="0"/>
          <w:marTop w:val="200"/>
          <w:marBottom w:val="0"/>
          <w:divBdr>
            <w:top w:val="none" w:sz="0" w:space="0" w:color="auto"/>
            <w:left w:val="none" w:sz="0" w:space="0" w:color="auto"/>
            <w:bottom w:val="none" w:sz="0" w:space="0" w:color="auto"/>
            <w:right w:val="none" w:sz="0" w:space="0" w:color="auto"/>
          </w:divBdr>
        </w:div>
      </w:divsChild>
    </w:div>
    <w:div w:id="793527844">
      <w:bodyDiv w:val="1"/>
      <w:marLeft w:val="0"/>
      <w:marRight w:val="0"/>
      <w:marTop w:val="0"/>
      <w:marBottom w:val="0"/>
      <w:divBdr>
        <w:top w:val="none" w:sz="0" w:space="0" w:color="auto"/>
        <w:left w:val="none" w:sz="0" w:space="0" w:color="auto"/>
        <w:bottom w:val="none" w:sz="0" w:space="0" w:color="auto"/>
        <w:right w:val="none" w:sz="0" w:space="0" w:color="auto"/>
      </w:divBdr>
      <w:divsChild>
        <w:div w:id="1476989419">
          <w:marLeft w:val="1094"/>
          <w:marRight w:val="0"/>
          <w:marTop w:val="120"/>
          <w:marBottom w:val="0"/>
          <w:divBdr>
            <w:top w:val="none" w:sz="0" w:space="0" w:color="auto"/>
            <w:left w:val="none" w:sz="0" w:space="0" w:color="auto"/>
            <w:bottom w:val="none" w:sz="0" w:space="0" w:color="auto"/>
            <w:right w:val="none" w:sz="0" w:space="0" w:color="auto"/>
          </w:divBdr>
        </w:div>
        <w:div w:id="742603327">
          <w:marLeft w:val="1642"/>
          <w:marRight w:val="0"/>
          <w:marTop w:val="120"/>
          <w:marBottom w:val="0"/>
          <w:divBdr>
            <w:top w:val="none" w:sz="0" w:space="0" w:color="auto"/>
            <w:left w:val="none" w:sz="0" w:space="0" w:color="auto"/>
            <w:bottom w:val="none" w:sz="0" w:space="0" w:color="auto"/>
            <w:right w:val="none" w:sz="0" w:space="0" w:color="auto"/>
          </w:divBdr>
        </w:div>
        <w:div w:id="1281761172">
          <w:marLeft w:val="1094"/>
          <w:marRight w:val="0"/>
          <w:marTop w:val="120"/>
          <w:marBottom w:val="0"/>
          <w:divBdr>
            <w:top w:val="none" w:sz="0" w:space="0" w:color="auto"/>
            <w:left w:val="none" w:sz="0" w:space="0" w:color="auto"/>
            <w:bottom w:val="none" w:sz="0" w:space="0" w:color="auto"/>
            <w:right w:val="none" w:sz="0" w:space="0" w:color="auto"/>
          </w:divBdr>
        </w:div>
        <w:div w:id="498544101">
          <w:marLeft w:val="1094"/>
          <w:marRight w:val="0"/>
          <w:marTop w:val="120"/>
          <w:marBottom w:val="0"/>
          <w:divBdr>
            <w:top w:val="none" w:sz="0" w:space="0" w:color="auto"/>
            <w:left w:val="none" w:sz="0" w:space="0" w:color="auto"/>
            <w:bottom w:val="none" w:sz="0" w:space="0" w:color="auto"/>
            <w:right w:val="none" w:sz="0" w:space="0" w:color="auto"/>
          </w:divBdr>
        </w:div>
        <w:div w:id="2012371170">
          <w:marLeft w:val="1627"/>
          <w:marRight w:val="0"/>
          <w:marTop w:val="120"/>
          <w:marBottom w:val="0"/>
          <w:divBdr>
            <w:top w:val="none" w:sz="0" w:space="0" w:color="auto"/>
            <w:left w:val="none" w:sz="0" w:space="0" w:color="auto"/>
            <w:bottom w:val="none" w:sz="0" w:space="0" w:color="auto"/>
            <w:right w:val="none" w:sz="0" w:space="0" w:color="auto"/>
          </w:divBdr>
        </w:div>
        <w:div w:id="865676087">
          <w:marLeft w:val="1627"/>
          <w:marRight w:val="0"/>
          <w:marTop w:val="120"/>
          <w:marBottom w:val="0"/>
          <w:divBdr>
            <w:top w:val="none" w:sz="0" w:space="0" w:color="auto"/>
            <w:left w:val="none" w:sz="0" w:space="0" w:color="auto"/>
            <w:bottom w:val="none" w:sz="0" w:space="0" w:color="auto"/>
            <w:right w:val="none" w:sz="0" w:space="0" w:color="auto"/>
          </w:divBdr>
        </w:div>
        <w:div w:id="1707371018">
          <w:marLeft w:val="1094"/>
          <w:marRight w:val="0"/>
          <w:marTop w:val="120"/>
          <w:marBottom w:val="0"/>
          <w:divBdr>
            <w:top w:val="none" w:sz="0" w:space="0" w:color="auto"/>
            <w:left w:val="none" w:sz="0" w:space="0" w:color="auto"/>
            <w:bottom w:val="none" w:sz="0" w:space="0" w:color="auto"/>
            <w:right w:val="none" w:sz="0" w:space="0" w:color="auto"/>
          </w:divBdr>
        </w:div>
      </w:divsChild>
    </w:div>
    <w:div w:id="876232752">
      <w:bodyDiv w:val="1"/>
      <w:marLeft w:val="0"/>
      <w:marRight w:val="0"/>
      <w:marTop w:val="0"/>
      <w:marBottom w:val="0"/>
      <w:divBdr>
        <w:top w:val="none" w:sz="0" w:space="0" w:color="auto"/>
        <w:left w:val="none" w:sz="0" w:space="0" w:color="auto"/>
        <w:bottom w:val="none" w:sz="0" w:space="0" w:color="auto"/>
        <w:right w:val="none" w:sz="0" w:space="0" w:color="auto"/>
      </w:divBdr>
      <w:divsChild>
        <w:div w:id="1507669084">
          <w:marLeft w:val="360"/>
          <w:marRight w:val="0"/>
          <w:marTop w:val="200"/>
          <w:marBottom w:val="0"/>
          <w:divBdr>
            <w:top w:val="none" w:sz="0" w:space="0" w:color="auto"/>
            <w:left w:val="none" w:sz="0" w:space="0" w:color="auto"/>
            <w:bottom w:val="none" w:sz="0" w:space="0" w:color="auto"/>
            <w:right w:val="none" w:sz="0" w:space="0" w:color="auto"/>
          </w:divBdr>
        </w:div>
        <w:div w:id="1664697079">
          <w:marLeft w:val="360"/>
          <w:marRight w:val="0"/>
          <w:marTop w:val="200"/>
          <w:marBottom w:val="0"/>
          <w:divBdr>
            <w:top w:val="none" w:sz="0" w:space="0" w:color="auto"/>
            <w:left w:val="none" w:sz="0" w:space="0" w:color="auto"/>
            <w:bottom w:val="none" w:sz="0" w:space="0" w:color="auto"/>
            <w:right w:val="none" w:sz="0" w:space="0" w:color="auto"/>
          </w:divBdr>
        </w:div>
        <w:div w:id="1006635943">
          <w:marLeft w:val="360"/>
          <w:marRight w:val="0"/>
          <w:marTop w:val="200"/>
          <w:marBottom w:val="0"/>
          <w:divBdr>
            <w:top w:val="none" w:sz="0" w:space="0" w:color="auto"/>
            <w:left w:val="none" w:sz="0" w:space="0" w:color="auto"/>
            <w:bottom w:val="none" w:sz="0" w:space="0" w:color="auto"/>
            <w:right w:val="none" w:sz="0" w:space="0" w:color="auto"/>
          </w:divBdr>
        </w:div>
        <w:div w:id="1744449404">
          <w:marLeft w:val="360"/>
          <w:marRight w:val="0"/>
          <w:marTop w:val="200"/>
          <w:marBottom w:val="0"/>
          <w:divBdr>
            <w:top w:val="none" w:sz="0" w:space="0" w:color="auto"/>
            <w:left w:val="none" w:sz="0" w:space="0" w:color="auto"/>
            <w:bottom w:val="none" w:sz="0" w:space="0" w:color="auto"/>
            <w:right w:val="none" w:sz="0" w:space="0" w:color="auto"/>
          </w:divBdr>
        </w:div>
        <w:div w:id="616451091">
          <w:marLeft w:val="360"/>
          <w:marRight w:val="0"/>
          <w:marTop w:val="200"/>
          <w:marBottom w:val="0"/>
          <w:divBdr>
            <w:top w:val="none" w:sz="0" w:space="0" w:color="auto"/>
            <w:left w:val="none" w:sz="0" w:space="0" w:color="auto"/>
            <w:bottom w:val="none" w:sz="0" w:space="0" w:color="auto"/>
            <w:right w:val="none" w:sz="0" w:space="0" w:color="auto"/>
          </w:divBdr>
        </w:div>
        <w:div w:id="510147777">
          <w:marLeft w:val="360"/>
          <w:marRight w:val="0"/>
          <w:marTop w:val="200"/>
          <w:marBottom w:val="0"/>
          <w:divBdr>
            <w:top w:val="none" w:sz="0" w:space="0" w:color="auto"/>
            <w:left w:val="none" w:sz="0" w:space="0" w:color="auto"/>
            <w:bottom w:val="none" w:sz="0" w:space="0" w:color="auto"/>
            <w:right w:val="none" w:sz="0" w:space="0" w:color="auto"/>
          </w:divBdr>
        </w:div>
        <w:div w:id="1732074738">
          <w:marLeft w:val="360"/>
          <w:marRight w:val="0"/>
          <w:marTop w:val="200"/>
          <w:marBottom w:val="0"/>
          <w:divBdr>
            <w:top w:val="none" w:sz="0" w:space="0" w:color="auto"/>
            <w:left w:val="none" w:sz="0" w:space="0" w:color="auto"/>
            <w:bottom w:val="none" w:sz="0" w:space="0" w:color="auto"/>
            <w:right w:val="none" w:sz="0" w:space="0" w:color="auto"/>
          </w:divBdr>
        </w:div>
        <w:div w:id="1467046768">
          <w:marLeft w:val="360"/>
          <w:marRight w:val="0"/>
          <w:marTop w:val="200"/>
          <w:marBottom w:val="0"/>
          <w:divBdr>
            <w:top w:val="none" w:sz="0" w:space="0" w:color="auto"/>
            <w:left w:val="none" w:sz="0" w:space="0" w:color="auto"/>
            <w:bottom w:val="none" w:sz="0" w:space="0" w:color="auto"/>
            <w:right w:val="none" w:sz="0" w:space="0" w:color="auto"/>
          </w:divBdr>
        </w:div>
        <w:div w:id="1403866549">
          <w:marLeft w:val="360"/>
          <w:marRight w:val="0"/>
          <w:marTop w:val="200"/>
          <w:marBottom w:val="0"/>
          <w:divBdr>
            <w:top w:val="none" w:sz="0" w:space="0" w:color="auto"/>
            <w:left w:val="none" w:sz="0" w:space="0" w:color="auto"/>
            <w:bottom w:val="none" w:sz="0" w:space="0" w:color="auto"/>
            <w:right w:val="none" w:sz="0" w:space="0" w:color="auto"/>
          </w:divBdr>
        </w:div>
      </w:divsChild>
    </w:div>
    <w:div w:id="995298926">
      <w:bodyDiv w:val="1"/>
      <w:marLeft w:val="0"/>
      <w:marRight w:val="0"/>
      <w:marTop w:val="0"/>
      <w:marBottom w:val="0"/>
      <w:divBdr>
        <w:top w:val="none" w:sz="0" w:space="0" w:color="auto"/>
        <w:left w:val="none" w:sz="0" w:space="0" w:color="auto"/>
        <w:bottom w:val="none" w:sz="0" w:space="0" w:color="auto"/>
        <w:right w:val="none" w:sz="0" w:space="0" w:color="auto"/>
      </w:divBdr>
      <w:divsChild>
        <w:div w:id="553809987">
          <w:marLeft w:val="360"/>
          <w:marRight w:val="0"/>
          <w:marTop w:val="200"/>
          <w:marBottom w:val="0"/>
          <w:divBdr>
            <w:top w:val="none" w:sz="0" w:space="0" w:color="auto"/>
            <w:left w:val="none" w:sz="0" w:space="0" w:color="auto"/>
            <w:bottom w:val="none" w:sz="0" w:space="0" w:color="auto"/>
            <w:right w:val="none" w:sz="0" w:space="0" w:color="auto"/>
          </w:divBdr>
        </w:div>
        <w:div w:id="111678618">
          <w:marLeft w:val="360"/>
          <w:marRight w:val="0"/>
          <w:marTop w:val="200"/>
          <w:marBottom w:val="0"/>
          <w:divBdr>
            <w:top w:val="none" w:sz="0" w:space="0" w:color="auto"/>
            <w:left w:val="none" w:sz="0" w:space="0" w:color="auto"/>
            <w:bottom w:val="none" w:sz="0" w:space="0" w:color="auto"/>
            <w:right w:val="none" w:sz="0" w:space="0" w:color="auto"/>
          </w:divBdr>
        </w:div>
        <w:div w:id="1846244631">
          <w:marLeft w:val="360"/>
          <w:marRight w:val="0"/>
          <w:marTop w:val="200"/>
          <w:marBottom w:val="0"/>
          <w:divBdr>
            <w:top w:val="none" w:sz="0" w:space="0" w:color="auto"/>
            <w:left w:val="none" w:sz="0" w:space="0" w:color="auto"/>
            <w:bottom w:val="none" w:sz="0" w:space="0" w:color="auto"/>
            <w:right w:val="none" w:sz="0" w:space="0" w:color="auto"/>
          </w:divBdr>
        </w:div>
        <w:div w:id="991643528">
          <w:marLeft w:val="360"/>
          <w:marRight w:val="0"/>
          <w:marTop w:val="200"/>
          <w:marBottom w:val="0"/>
          <w:divBdr>
            <w:top w:val="none" w:sz="0" w:space="0" w:color="auto"/>
            <w:left w:val="none" w:sz="0" w:space="0" w:color="auto"/>
            <w:bottom w:val="none" w:sz="0" w:space="0" w:color="auto"/>
            <w:right w:val="none" w:sz="0" w:space="0" w:color="auto"/>
          </w:divBdr>
        </w:div>
      </w:divsChild>
    </w:div>
    <w:div w:id="1068114718">
      <w:bodyDiv w:val="1"/>
      <w:marLeft w:val="0"/>
      <w:marRight w:val="0"/>
      <w:marTop w:val="0"/>
      <w:marBottom w:val="0"/>
      <w:divBdr>
        <w:top w:val="none" w:sz="0" w:space="0" w:color="auto"/>
        <w:left w:val="none" w:sz="0" w:space="0" w:color="auto"/>
        <w:bottom w:val="none" w:sz="0" w:space="0" w:color="auto"/>
        <w:right w:val="none" w:sz="0" w:space="0" w:color="auto"/>
      </w:divBdr>
      <w:divsChild>
        <w:div w:id="508258388">
          <w:marLeft w:val="720"/>
          <w:marRight w:val="0"/>
          <w:marTop w:val="400"/>
          <w:marBottom w:val="0"/>
          <w:divBdr>
            <w:top w:val="none" w:sz="0" w:space="0" w:color="auto"/>
            <w:left w:val="none" w:sz="0" w:space="0" w:color="auto"/>
            <w:bottom w:val="none" w:sz="0" w:space="0" w:color="auto"/>
            <w:right w:val="none" w:sz="0" w:space="0" w:color="auto"/>
          </w:divBdr>
        </w:div>
        <w:div w:id="586499874">
          <w:marLeft w:val="720"/>
          <w:marRight w:val="0"/>
          <w:marTop w:val="400"/>
          <w:marBottom w:val="0"/>
          <w:divBdr>
            <w:top w:val="none" w:sz="0" w:space="0" w:color="auto"/>
            <w:left w:val="none" w:sz="0" w:space="0" w:color="auto"/>
            <w:bottom w:val="none" w:sz="0" w:space="0" w:color="auto"/>
            <w:right w:val="none" w:sz="0" w:space="0" w:color="auto"/>
          </w:divBdr>
        </w:div>
        <w:div w:id="190071617">
          <w:marLeft w:val="720"/>
          <w:marRight w:val="0"/>
          <w:marTop w:val="400"/>
          <w:marBottom w:val="0"/>
          <w:divBdr>
            <w:top w:val="none" w:sz="0" w:space="0" w:color="auto"/>
            <w:left w:val="none" w:sz="0" w:space="0" w:color="auto"/>
            <w:bottom w:val="none" w:sz="0" w:space="0" w:color="auto"/>
            <w:right w:val="none" w:sz="0" w:space="0" w:color="auto"/>
          </w:divBdr>
        </w:div>
        <w:div w:id="1640839374">
          <w:marLeft w:val="720"/>
          <w:marRight w:val="0"/>
          <w:marTop w:val="400"/>
          <w:marBottom w:val="0"/>
          <w:divBdr>
            <w:top w:val="none" w:sz="0" w:space="0" w:color="auto"/>
            <w:left w:val="none" w:sz="0" w:space="0" w:color="auto"/>
            <w:bottom w:val="none" w:sz="0" w:space="0" w:color="auto"/>
            <w:right w:val="none" w:sz="0" w:space="0" w:color="auto"/>
          </w:divBdr>
        </w:div>
        <w:div w:id="916477954">
          <w:marLeft w:val="720"/>
          <w:marRight w:val="0"/>
          <w:marTop w:val="400"/>
          <w:marBottom w:val="0"/>
          <w:divBdr>
            <w:top w:val="none" w:sz="0" w:space="0" w:color="auto"/>
            <w:left w:val="none" w:sz="0" w:space="0" w:color="auto"/>
            <w:bottom w:val="none" w:sz="0" w:space="0" w:color="auto"/>
            <w:right w:val="none" w:sz="0" w:space="0" w:color="auto"/>
          </w:divBdr>
        </w:div>
        <w:div w:id="2032755720">
          <w:marLeft w:val="720"/>
          <w:marRight w:val="0"/>
          <w:marTop w:val="400"/>
          <w:marBottom w:val="0"/>
          <w:divBdr>
            <w:top w:val="none" w:sz="0" w:space="0" w:color="auto"/>
            <w:left w:val="none" w:sz="0" w:space="0" w:color="auto"/>
            <w:bottom w:val="none" w:sz="0" w:space="0" w:color="auto"/>
            <w:right w:val="none" w:sz="0" w:space="0" w:color="auto"/>
          </w:divBdr>
        </w:div>
      </w:divsChild>
    </w:div>
    <w:div w:id="1116873184">
      <w:bodyDiv w:val="1"/>
      <w:marLeft w:val="0"/>
      <w:marRight w:val="0"/>
      <w:marTop w:val="0"/>
      <w:marBottom w:val="0"/>
      <w:divBdr>
        <w:top w:val="none" w:sz="0" w:space="0" w:color="auto"/>
        <w:left w:val="none" w:sz="0" w:space="0" w:color="auto"/>
        <w:bottom w:val="none" w:sz="0" w:space="0" w:color="auto"/>
        <w:right w:val="none" w:sz="0" w:space="0" w:color="auto"/>
      </w:divBdr>
      <w:divsChild>
        <w:div w:id="851143117">
          <w:marLeft w:val="360"/>
          <w:marRight w:val="0"/>
          <w:marTop w:val="200"/>
          <w:marBottom w:val="0"/>
          <w:divBdr>
            <w:top w:val="none" w:sz="0" w:space="0" w:color="auto"/>
            <w:left w:val="none" w:sz="0" w:space="0" w:color="auto"/>
            <w:bottom w:val="none" w:sz="0" w:space="0" w:color="auto"/>
            <w:right w:val="none" w:sz="0" w:space="0" w:color="auto"/>
          </w:divBdr>
        </w:div>
        <w:div w:id="659120817">
          <w:marLeft w:val="360"/>
          <w:marRight w:val="0"/>
          <w:marTop w:val="200"/>
          <w:marBottom w:val="0"/>
          <w:divBdr>
            <w:top w:val="none" w:sz="0" w:space="0" w:color="auto"/>
            <w:left w:val="none" w:sz="0" w:space="0" w:color="auto"/>
            <w:bottom w:val="none" w:sz="0" w:space="0" w:color="auto"/>
            <w:right w:val="none" w:sz="0" w:space="0" w:color="auto"/>
          </w:divBdr>
        </w:div>
        <w:div w:id="1113942047">
          <w:marLeft w:val="360"/>
          <w:marRight w:val="0"/>
          <w:marTop w:val="200"/>
          <w:marBottom w:val="0"/>
          <w:divBdr>
            <w:top w:val="none" w:sz="0" w:space="0" w:color="auto"/>
            <w:left w:val="none" w:sz="0" w:space="0" w:color="auto"/>
            <w:bottom w:val="none" w:sz="0" w:space="0" w:color="auto"/>
            <w:right w:val="none" w:sz="0" w:space="0" w:color="auto"/>
          </w:divBdr>
        </w:div>
        <w:div w:id="231893117">
          <w:marLeft w:val="360"/>
          <w:marRight w:val="0"/>
          <w:marTop w:val="200"/>
          <w:marBottom w:val="0"/>
          <w:divBdr>
            <w:top w:val="none" w:sz="0" w:space="0" w:color="auto"/>
            <w:left w:val="none" w:sz="0" w:space="0" w:color="auto"/>
            <w:bottom w:val="none" w:sz="0" w:space="0" w:color="auto"/>
            <w:right w:val="none" w:sz="0" w:space="0" w:color="auto"/>
          </w:divBdr>
        </w:div>
        <w:div w:id="380138019">
          <w:marLeft w:val="360"/>
          <w:marRight w:val="0"/>
          <w:marTop w:val="200"/>
          <w:marBottom w:val="0"/>
          <w:divBdr>
            <w:top w:val="none" w:sz="0" w:space="0" w:color="auto"/>
            <w:left w:val="none" w:sz="0" w:space="0" w:color="auto"/>
            <w:bottom w:val="none" w:sz="0" w:space="0" w:color="auto"/>
            <w:right w:val="none" w:sz="0" w:space="0" w:color="auto"/>
          </w:divBdr>
        </w:div>
      </w:divsChild>
    </w:div>
    <w:div w:id="1160737303">
      <w:bodyDiv w:val="1"/>
      <w:marLeft w:val="0"/>
      <w:marRight w:val="0"/>
      <w:marTop w:val="0"/>
      <w:marBottom w:val="0"/>
      <w:divBdr>
        <w:top w:val="none" w:sz="0" w:space="0" w:color="auto"/>
        <w:left w:val="none" w:sz="0" w:space="0" w:color="auto"/>
        <w:bottom w:val="none" w:sz="0" w:space="0" w:color="auto"/>
        <w:right w:val="none" w:sz="0" w:space="0" w:color="auto"/>
      </w:divBdr>
    </w:div>
    <w:div w:id="1295401868">
      <w:bodyDiv w:val="1"/>
      <w:marLeft w:val="0"/>
      <w:marRight w:val="0"/>
      <w:marTop w:val="0"/>
      <w:marBottom w:val="0"/>
      <w:divBdr>
        <w:top w:val="none" w:sz="0" w:space="0" w:color="auto"/>
        <w:left w:val="none" w:sz="0" w:space="0" w:color="auto"/>
        <w:bottom w:val="none" w:sz="0" w:space="0" w:color="auto"/>
        <w:right w:val="none" w:sz="0" w:space="0" w:color="auto"/>
      </w:divBdr>
      <w:divsChild>
        <w:div w:id="995501201">
          <w:marLeft w:val="1094"/>
          <w:marRight w:val="0"/>
          <w:marTop w:val="120"/>
          <w:marBottom w:val="0"/>
          <w:divBdr>
            <w:top w:val="none" w:sz="0" w:space="0" w:color="auto"/>
            <w:left w:val="none" w:sz="0" w:space="0" w:color="auto"/>
            <w:bottom w:val="none" w:sz="0" w:space="0" w:color="auto"/>
            <w:right w:val="none" w:sz="0" w:space="0" w:color="auto"/>
          </w:divBdr>
        </w:div>
        <w:div w:id="758018028">
          <w:marLeft w:val="1094"/>
          <w:marRight w:val="0"/>
          <w:marTop w:val="120"/>
          <w:marBottom w:val="0"/>
          <w:divBdr>
            <w:top w:val="none" w:sz="0" w:space="0" w:color="auto"/>
            <w:left w:val="none" w:sz="0" w:space="0" w:color="auto"/>
            <w:bottom w:val="none" w:sz="0" w:space="0" w:color="auto"/>
            <w:right w:val="none" w:sz="0" w:space="0" w:color="auto"/>
          </w:divBdr>
        </w:div>
      </w:divsChild>
    </w:div>
    <w:div w:id="1302346807">
      <w:bodyDiv w:val="1"/>
      <w:marLeft w:val="0"/>
      <w:marRight w:val="0"/>
      <w:marTop w:val="0"/>
      <w:marBottom w:val="0"/>
      <w:divBdr>
        <w:top w:val="none" w:sz="0" w:space="0" w:color="auto"/>
        <w:left w:val="none" w:sz="0" w:space="0" w:color="auto"/>
        <w:bottom w:val="none" w:sz="0" w:space="0" w:color="auto"/>
        <w:right w:val="none" w:sz="0" w:space="0" w:color="auto"/>
      </w:divBdr>
      <w:divsChild>
        <w:div w:id="1000305252">
          <w:marLeft w:val="360"/>
          <w:marRight w:val="0"/>
          <w:marTop w:val="200"/>
          <w:marBottom w:val="0"/>
          <w:divBdr>
            <w:top w:val="none" w:sz="0" w:space="0" w:color="auto"/>
            <w:left w:val="none" w:sz="0" w:space="0" w:color="auto"/>
            <w:bottom w:val="none" w:sz="0" w:space="0" w:color="auto"/>
            <w:right w:val="none" w:sz="0" w:space="0" w:color="auto"/>
          </w:divBdr>
        </w:div>
        <w:div w:id="1432042522">
          <w:marLeft w:val="360"/>
          <w:marRight w:val="0"/>
          <w:marTop w:val="200"/>
          <w:marBottom w:val="0"/>
          <w:divBdr>
            <w:top w:val="none" w:sz="0" w:space="0" w:color="auto"/>
            <w:left w:val="none" w:sz="0" w:space="0" w:color="auto"/>
            <w:bottom w:val="none" w:sz="0" w:space="0" w:color="auto"/>
            <w:right w:val="none" w:sz="0" w:space="0" w:color="auto"/>
          </w:divBdr>
        </w:div>
        <w:div w:id="110394560">
          <w:marLeft w:val="360"/>
          <w:marRight w:val="0"/>
          <w:marTop w:val="200"/>
          <w:marBottom w:val="0"/>
          <w:divBdr>
            <w:top w:val="none" w:sz="0" w:space="0" w:color="auto"/>
            <w:left w:val="none" w:sz="0" w:space="0" w:color="auto"/>
            <w:bottom w:val="none" w:sz="0" w:space="0" w:color="auto"/>
            <w:right w:val="none" w:sz="0" w:space="0" w:color="auto"/>
          </w:divBdr>
        </w:div>
        <w:div w:id="1213031121">
          <w:marLeft w:val="360"/>
          <w:marRight w:val="0"/>
          <w:marTop w:val="200"/>
          <w:marBottom w:val="0"/>
          <w:divBdr>
            <w:top w:val="none" w:sz="0" w:space="0" w:color="auto"/>
            <w:left w:val="none" w:sz="0" w:space="0" w:color="auto"/>
            <w:bottom w:val="none" w:sz="0" w:space="0" w:color="auto"/>
            <w:right w:val="none" w:sz="0" w:space="0" w:color="auto"/>
          </w:divBdr>
        </w:div>
        <w:div w:id="869993154">
          <w:marLeft w:val="360"/>
          <w:marRight w:val="0"/>
          <w:marTop w:val="200"/>
          <w:marBottom w:val="0"/>
          <w:divBdr>
            <w:top w:val="none" w:sz="0" w:space="0" w:color="auto"/>
            <w:left w:val="none" w:sz="0" w:space="0" w:color="auto"/>
            <w:bottom w:val="none" w:sz="0" w:space="0" w:color="auto"/>
            <w:right w:val="none" w:sz="0" w:space="0" w:color="auto"/>
          </w:divBdr>
        </w:div>
      </w:divsChild>
    </w:div>
    <w:div w:id="1453750234">
      <w:bodyDiv w:val="1"/>
      <w:marLeft w:val="0"/>
      <w:marRight w:val="0"/>
      <w:marTop w:val="0"/>
      <w:marBottom w:val="0"/>
      <w:divBdr>
        <w:top w:val="none" w:sz="0" w:space="0" w:color="auto"/>
        <w:left w:val="none" w:sz="0" w:space="0" w:color="auto"/>
        <w:bottom w:val="none" w:sz="0" w:space="0" w:color="auto"/>
        <w:right w:val="none" w:sz="0" w:space="0" w:color="auto"/>
      </w:divBdr>
      <w:divsChild>
        <w:div w:id="2051494003">
          <w:marLeft w:val="720"/>
          <w:marRight w:val="0"/>
          <w:marTop w:val="400"/>
          <w:marBottom w:val="0"/>
          <w:divBdr>
            <w:top w:val="none" w:sz="0" w:space="0" w:color="auto"/>
            <w:left w:val="none" w:sz="0" w:space="0" w:color="auto"/>
            <w:bottom w:val="none" w:sz="0" w:space="0" w:color="auto"/>
            <w:right w:val="none" w:sz="0" w:space="0" w:color="auto"/>
          </w:divBdr>
        </w:div>
        <w:div w:id="1485464849">
          <w:marLeft w:val="720"/>
          <w:marRight w:val="0"/>
          <w:marTop w:val="400"/>
          <w:marBottom w:val="0"/>
          <w:divBdr>
            <w:top w:val="none" w:sz="0" w:space="0" w:color="auto"/>
            <w:left w:val="none" w:sz="0" w:space="0" w:color="auto"/>
            <w:bottom w:val="none" w:sz="0" w:space="0" w:color="auto"/>
            <w:right w:val="none" w:sz="0" w:space="0" w:color="auto"/>
          </w:divBdr>
        </w:div>
        <w:div w:id="1283850341">
          <w:marLeft w:val="720"/>
          <w:marRight w:val="0"/>
          <w:marTop w:val="400"/>
          <w:marBottom w:val="0"/>
          <w:divBdr>
            <w:top w:val="none" w:sz="0" w:space="0" w:color="auto"/>
            <w:left w:val="none" w:sz="0" w:space="0" w:color="auto"/>
            <w:bottom w:val="none" w:sz="0" w:space="0" w:color="auto"/>
            <w:right w:val="none" w:sz="0" w:space="0" w:color="auto"/>
          </w:divBdr>
        </w:div>
        <w:div w:id="1385637719">
          <w:marLeft w:val="720"/>
          <w:marRight w:val="0"/>
          <w:marTop w:val="400"/>
          <w:marBottom w:val="0"/>
          <w:divBdr>
            <w:top w:val="none" w:sz="0" w:space="0" w:color="auto"/>
            <w:left w:val="none" w:sz="0" w:space="0" w:color="auto"/>
            <w:bottom w:val="none" w:sz="0" w:space="0" w:color="auto"/>
            <w:right w:val="none" w:sz="0" w:space="0" w:color="auto"/>
          </w:divBdr>
        </w:div>
      </w:divsChild>
    </w:div>
    <w:div w:id="1767650535">
      <w:bodyDiv w:val="1"/>
      <w:marLeft w:val="0"/>
      <w:marRight w:val="0"/>
      <w:marTop w:val="0"/>
      <w:marBottom w:val="0"/>
      <w:divBdr>
        <w:top w:val="none" w:sz="0" w:space="0" w:color="auto"/>
        <w:left w:val="none" w:sz="0" w:space="0" w:color="auto"/>
        <w:bottom w:val="none" w:sz="0" w:space="0" w:color="auto"/>
        <w:right w:val="none" w:sz="0" w:space="0" w:color="auto"/>
      </w:divBdr>
      <w:divsChild>
        <w:div w:id="761683145">
          <w:marLeft w:val="1080"/>
          <w:marRight w:val="0"/>
          <w:marTop w:val="120"/>
          <w:marBottom w:val="0"/>
          <w:divBdr>
            <w:top w:val="none" w:sz="0" w:space="0" w:color="auto"/>
            <w:left w:val="none" w:sz="0" w:space="0" w:color="auto"/>
            <w:bottom w:val="none" w:sz="0" w:space="0" w:color="auto"/>
            <w:right w:val="none" w:sz="0" w:space="0" w:color="auto"/>
          </w:divBdr>
        </w:div>
        <w:div w:id="2063627954">
          <w:marLeft w:val="1080"/>
          <w:marRight w:val="0"/>
          <w:marTop w:val="120"/>
          <w:marBottom w:val="0"/>
          <w:divBdr>
            <w:top w:val="none" w:sz="0" w:space="0" w:color="auto"/>
            <w:left w:val="none" w:sz="0" w:space="0" w:color="auto"/>
            <w:bottom w:val="none" w:sz="0" w:space="0" w:color="auto"/>
            <w:right w:val="none" w:sz="0" w:space="0" w:color="auto"/>
          </w:divBdr>
        </w:div>
        <w:div w:id="171992534">
          <w:marLeft w:val="1080"/>
          <w:marRight w:val="0"/>
          <w:marTop w:val="120"/>
          <w:marBottom w:val="0"/>
          <w:divBdr>
            <w:top w:val="none" w:sz="0" w:space="0" w:color="auto"/>
            <w:left w:val="none" w:sz="0" w:space="0" w:color="auto"/>
            <w:bottom w:val="none" w:sz="0" w:space="0" w:color="auto"/>
            <w:right w:val="none" w:sz="0" w:space="0" w:color="auto"/>
          </w:divBdr>
        </w:div>
        <w:div w:id="1776319801">
          <w:marLeft w:val="1642"/>
          <w:marRight w:val="0"/>
          <w:marTop w:val="120"/>
          <w:marBottom w:val="0"/>
          <w:divBdr>
            <w:top w:val="none" w:sz="0" w:space="0" w:color="auto"/>
            <w:left w:val="none" w:sz="0" w:space="0" w:color="auto"/>
            <w:bottom w:val="none" w:sz="0" w:space="0" w:color="auto"/>
            <w:right w:val="none" w:sz="0" w:space="0" w:color="auto"/>
          </w:divBdr>
        </w:div>
        <w:div w:id="1624268411">
          <w:marLeft w:val="1642"/>
          <w:marRight w:val="0"/>
          <w:marTop w:val="120"/>
          <w:marBottom w:val="0"/>
          <w:divBdr>
            <w:top w:val="none" w:sz="0" w:space="0" w:color="auto"/>
            <w:left w:val="none" w:sz="0" w:space="0" w:color="auto"/>
            <w:bottom w:val="none" w:sz="0" w:space="0" w:color="auto"/>
            <w:right w:val="none" w:sz="0" w:space="0" w:color="auto"/>
          </w:divBdr>
        </w:div>
        <w:div w:id="1616981962">
          <w:marLeft w:val="1642"/>
          <w:marRight w:val="0"/>
          <w:marTop w:val="120"/>
          <w:marBottom w:val="0"/>
          <w:divBdr>
            <w:top w:val="none" w:sz="0" w:space="0" w:color="auto"/>
            <w:left w:val="none" w:sz="0" w:space="0" w:color="auto"/>
            <w:bottom w:val="none" w:sz="0" w:space="0" w:color="auto"/>
            <w:right w:val="none" w:sz="0" w:space="0" w:color="auto"/>
          </w:divBdr>
        </w:div>
      </w:divsChild>
    </w:div>
    <w:div w:id="1783837880">
      <w:bodyDiv w:val="1"/>
      <w:marLeft w:val="0"/>
      <w:marRight w:val="0"/>
      <w:marTop w:val="0"/>
      <w:marBottom w:val="0"/>
      <w:divBdr>
        <w:top w:val="none" w:sz="0" w:space="0" w:color="auto"/>
        <w:left w:val="none" w:sz="0" w:space="0" w:color="auto"/>
        <w:bottom w:val="none" w:sz="0" w:space="0" w:color="auto"/>
        <w:right w:val="none" w:sz="0" w:space="0" w:color="auto"/>
      </w:divBdr>
      <w:divsChild>
        <w:div w:id="1559828300">
          <w:marLeft w:val="1267"/>
          <w:marRight w:val="0"/>
          <w:marTop w:val="120"/>
          <w:marBottom w:val="0"/>
          <w:divBdr>
            <w:top w:val="none" w:sz="0" w:space="0" w:color="auto"/>
            <w:left w:val="none" w:sz="0" w:space="0" w:color="auto"/>
            <w:bottom w:val="none" w:sz="0" w:space="0" w:color="auto"/>
            <w:right w:val="none" w:sz="0" w:space="0" w:color="auto"/>
          </w:divBdr>
        </w:div>
        <w:div w:id="28192266">
          <w:marLeft w:val="1267"/>
          <w:marRight w:val="0"/>
          <w:marTop w:val="120"/>
          <w:marBottom w:val="0"/>
          <w:divBdr>
            <w:top w:val="none" w:sz="0" w:space="0" w:color="auto"/>
            <w:left w:val="none" w:sz="0" w:space="0" w:color="auto"/>
            <w:bottom w:val="none" w:sz="0" w:space="0" w:color="auto"/>
            <w:right w:val="none" w:sz="0" w:space="0" w:color="auto"/>
          </w:divBdr>
        </w:div>
        <w:div w:id="1900702386">
          <w:marLeft w:val="1267"/>
          <w:marRight w:val="0"/>
          <w:marTop w:val="120"/>
          <w:marBottom w:val="0"/>
          <w:divBdr>
            <w:top w:val="none" w:sz="0" w:space="0" w:color="auto"/>
            <w:left w:val="none" w:sz="0" w:space="0" w:color="auto"/>
            <w:bottom w:val="none" w:sz="0" w:space="0" w:color="auto"/>
            <w:right w:val="none" w:sz="0" w:space="0" w:color="auto"/>
          </w:divBdr>
        </w:div>
        <w:div w:id="1143424368">
          <w:marLeft w:val="1267"/>
          <w:marRight w:val="0"/>
          <w:marTop w:val="120"/>
          <w:marBottom w:val="0"/>
          <w:divBdr>
            <w:top w:val="none" w:sz="0" w:space="0" w:color="auto"/>
            <w:left w:val="none" w:sz="0" w:space="0" w:color="auto"/>
            <w:bottom w:val="none" w:sz="0" w:space="0" w:color="auto"/>
            <w:right w:val="none" w:sz="0" w:space="0" w:color="auto"/>
          </w:divBdr>
        </w:div>
        <w:div w:id="345599499">
          <w:marLeft w:val="1267"/>
          <w:marRight w:val="0"/>
          <w:marTop w:val="120"/>
          <w:marBottom w:val="0"/>
          <w:divBdr>
            <w:top w:val="none" w:sz="0" w:space="0" w:color="auto"/>
            <w:left w:val="none" w:sz="0" w:space="0" w:color="auto"/>
            <w:bottom w:val="none" w:sz="0" w:space="0" w:color="auto"/>
            <w:right w:val="none" w:sz="0" w:space="0" w:color="auto"/>
          </w:divBdr>
        </w:div>
        <w:div w:id="723990915">
          <w:marLeft w:val="1267"/>
          <w:marRight w:val="0"/>
          <w:marTop w:val="120"/>
          <w:marBottom w:val="0"/>
          <w:divBdr>
            <w:top w:val="none" w:sz="0" w:space="0" w:color="auto"/>
            <w:left w:val="none" w:sz="0" w:space="0" w:color="auto"/>
            <w:bottom w:val="none" w:sz="0" w:space="0" w:color="auto"/>
            <w:right w:val="none" w:sz="0" w:space="0" w:color="auto"/>
          </w:divBdr>
        </w:div>
      </w:divsChild>
    </w:div>
    <w:div w:id="1823815617">
      <w:bodyDiv w:val="1"/>
      <w:marLeft w:val="0"/>
      <w:marRight w:val="0"/>
      <w:marTop w:val="0"/>
      <w:marBottom w:val="0"/>
      <w:divBdr>
        <w:top w:val="none" w:sz="0" w:space="0" w:color="auto"/>
        <w:left w:val="none" w:sz="0" w:space="0" w:color="auto"/>
        <w:bottom w:val="none" w:sz="0" w:space="0" w:color="auto"/>
        <w:right w:val="none" w:sz="0" w:space="0" w:color="auto"/>
      </w:divBdr>
    </w:div>
    <w:div w:id="1856772653">
      <w:bodyDiv w:val="1"/>
      <w:marLeft w:val="0"/>
      <w:marRight w:val="0"/>
      <w:marTop w:val="0"/>
      <w:marBottom w:val="0"/>
      <w:divBdr>
        <w:top w:val="none" w:sz="0" w:space="0" w:color="auto"/>
        <w:left w:val="none" w:sz="0" w:space="0" w:color="auto"/>
        <w:bottom w:val="none" w:sz="0" w:space="0" w:color="auto"/>
        <w:right w:val="none" w:sz="0" w:space="0" w:color="auto"/>
      </w:divBdr>
    </w:div>
    <w:div w:id="1896157763">
      <w:bodyDiv w:val="1"/>
      <w:marLeft w:val="0"/>
      <w:marRight w:val="0"/>
      <w:marTop w:val="0"/>
      <w:marBottom w:val="0"/>
      <w:divBdr>
        <w:top w:val="none" w:sz="0" w:space="0" w:color="auto"/>
        <w:left w:val="none" w:sz="0" w:space="0" w:color="auto"/>
        <w:bottom w:val="none" w:sz="0" w:space="0" w:color="auto"/>
        <w:right w:val="none" w:sz="0" w:space="0" w:color="auto"/>
      </w:divBdr>
      <w:divsChild>
        <w:div w:id="1788965642">
          <w:marLeft w:val="360"/>
          <w:marRight w:val="0"/>
          <w:marTop w:val="200"/>
          <w:marBottom w:val="0"/>
          <w:divBdr>
            <w:top w:val="none" w:sz="0" w:space="0" w:color="auto"/>
            <w:left w:val="none" w:sz="0" w:space="0" w:color="auto"/>
            <w:bottom w:val="none" w:sz="0" w:space="0" w:color="auto"/>
            <w:right w:val="none" w:sz="0" w:space="0" w:color="auto"/>
          </w:divBdr>
        </w:div>
        <w:div w:id="1019501817">
          <w:marLeft w:val="360"/>
          <w:marRight w:val="0"/>
          <w:marTop w:val="200"/>
          <w:marBottom w:val="0"/>
          <w:divBdr>
            <w:top w:val="none" w:sz="0" w:space="0" w:color="auto"/>
            <w:left w:val="none" w:sz="0" w:space="0" w:color="auto"/>
            <w:bottom w:val="none" w:sz="0" w:space="0" w:color="auto"/>
            <w:right w:val="none" w:sz="0" w:space="0" w:color="auto"/>
          </w:divBdr>
        </w:div>
        <w:div w:id="570123543">
          <w:marLeft w:val="360"/>
          <w:marRight w:val="0"/>
          <w:marTop w:val="200"/>
          <w:marBottom w:val="0"/>
          <w:divBdr>
            <w:top w:val="none" w:sz="0" w:space="0" w:color="auto"/>
            <w:left w:val="none" w:sz="0" w:space="0" w:color="auto"/>
            <w:bottom w:val="none" w:sz="0" w:space="0" w:color="auto"/>
            <w:right w:val="none" w:sz="0" w:space="0" w:color="auto"/>
          </w:divBdr>
        </w:div>
        <w:div w:id="1250847168">
          <w:marLeft w:val="360"/>
          <w:marRight w:val="0"/>
          <w:marTop w:val="200"/>
          <w:marBottom w:val="0"/>
          <w:divBdr>
            <w:top w:val="none" w:sz="0" w:space="0" w:color="auto"/>
            <w:left w:val="none" w:sz="0" w:space="0" w:color="auto"/>
            <w:bottom w:val="none" w:sz="0" w:space="0" w:color="auto"/>
            <w:right w:val="none" w:sz="0" w:space="0" w:color="auto"/>
          </w:divBdr>
        </w:div>
        <w:div w:id="1036081344">
          <w:marLeft w:val="360"/>
          <w:marRight w:val="0"/>
          <w:marTop w:val="200"/>
          <w:marBottom w:val="0"/>
          <w:divBdr>
            <w:top w:val="none" w:sz="0" w:space="0" w:color="auto"/>
            <w:left w:val="none" w:sz="0" w:space="0" w:color="auto"/>
            <w:bottom w:val="none" w:sz="0" w:space="0" w:color="auto"/>
            <w:right w:val="none" w:sz="0" w:space="0" w:color="auto"/>
          </w:divBdr>
        </w:div>
        <w:div w:id="1497577019">
          <w:marLeft w:val="360"/>
          <w:marRight w:val="0"/>
          <w:marTop w:val="200"/>
          <w:marBottom w:val="0"/>
          <w:divBdr>
            <w:top w:val="none" w:sz="0" w:space="0" w:color="auto"/>
            <w:left w:val="none" w:sz="0" w:space="0" w:color="auto"/>
            <w:bottom w:val="none" w:sz="0" w:space="0" w:color="auto"/>
            <w:right w:val="none" w:sz="0" w:space="0" w:color="auto"/>
          </w:divBdr>
        </w:div>
        <w:div w:id="975721321">
          <w:marLeft w:val="360"/>
          <w:marRight w:val="0"/>
          <w:marTop w:val="200"/>
          <w:marBottom w:val="0"/>
          <w:divBdr>
            <w:top w:val="none" w:sz="0" w:space="0" w:color="auto"/>
            <w:left w:val="none" w:sz="0" w:space="0" w:color="auto"/>
            <w:bottom w:val="none" w:sz="0" w:space="0" w:color="auto"/>
            <w:right w:val="none" w:sz="0" w:space="0" w:color="auto"/>
          </w:divBdr>
        </w:div>
        <w:div w:id="382406606">
          <w:marLeft w:val="360"/>
          <w:marRight w:val="0"/>
          <w:marTop w:val="200"/>
          <w:marBottom w:val="0"/>
          <w:divBdr>
            <w:top w:val="none" w:sz="0" w:space="0" w:color="auto"/>
            <w:left w:val="none" w:sz="0" w:space="0" w:color="auto"/>
            <w:bottom w:val="none" w:sz="0" w:space="0" w:color="auto"/>
            <w:right w:val="none" w:sz="0" w:space="0" w:color="auto"/>
          </w:divBdr>
        </w:div>
        <w:div w:id="1650867687">
          <w:marLeft w:val="360"/>
          <w:marRight w:val="0"/>
          <w:marTop w:val="200"/>
          <w:marBottom w:val="0"/>
          <w:divBdr>
            <w:top w:val="none" w:sz="0" w:space="0" w:color="auto"/>
            <w:left w:val="none" w:sz="0" w:space="0" w:color="auto"/>
            <w:bottom w:val="none" w:sz="0" w:space="0" w:color="auto"/>
            <w:right w:val="none" w:sz="0" w:space="0" w:color="auto"/>
          </w:divBdr>
        </w:div>
      </w:divsChild>
    </w:div>
    <w:div w:id="1999307828">
      <w:bodyDiv w:val="1"/>
      <w:marLeft w:val="0"/>
      <w:marRight w:val="0"/>
      <w:marTop w:val="0"/>
      <w:marBottom w:val="0"/>
      <w:divBdr>
        <w:top w:val="none" w:sz="0" w:space="0" w:color="auto"/>
        <w:left w:val="none" w:sz="0" w:space="0" w:color="auto"/>
        <w:bottom w:val="none" w:sz="0" w:space="0" w:color="auto"/>
        <w:right w:val="none" w:sz="0" w:space="0" w:color="auto"/>
      </w:divBdr>
    </w:div>
    <w:div w:id="2104298987">
      <w:bodyDiv w:val="1"/>
      <w:marLeft w:val="0"/>
      <w:marRight w:val="0"/>
      <w:marTop w:val="0"/>
      <w:marBottom w:val="0"/>
      <w:divBdr>
        <w:top w:val="none" w:sz="0" w:space="0" w:color="auto"/>
        <w:left w:val="none" w:sz="0" w:space="0" w:color="auto"/>
        <w:bottom w:val="none" w:sz="0" w:space="0" w:color="auto"/>
        <w:right w:val="none" w:sz="0" w:space="0" w:color="auto"/>
      </w:divBdr>
      <w:divsChild>
        <w:div w:id="1173764508">
          <w:marLeft w:val="1267"/>
          <w:marRight w:val="0"/>
          <w:marTop w:val="120"/>
          <w:marBottom w:val="0"/>
          <w:divBdr>
            <w:top w:val="none" w:sz="0" w:space="0" w:color="auto"/>
            <w:left w:val="none" w:sz="0" w:space="0" w:color="auto"/>
            <w:bottom w:val="none" w:sz="0" w:space="0" w:color="auto"/>
            <w:right w:val="none" w:sz="0" w:space="0" w:color="auto"/>
          </w:divBdr>
        </w:div>
        <w:div w:id="828443142">
          <w:marLeft w:val="1267"/>
          <w:marRight w:val="0"/>
          <w:marTop w:val="120"/>
          <w:marBottom w:val="0"/>
          <w:divBdr>
            <w:top w:val="none" w:sz="0" w:space="0" w:color="auto"/>
            <w:left w:val="none" w:sz="0" w:space="0" w:color="auto"/>
            <w:bottom w:val="none" w:sz="0" w:space="0" w:color="auto"/>
            <w:right w:val="none" w:sz="0" w:space="0" w:color="auto"/>
          </w:divBdr>
        </w:div>
        <w:div w:id="150753131">
          <w:marLeft w:val="1267"/>
          <w:marRight w:val="0"/>
          <w:marTop w:val="120"/>
          <w:marBottom w:val="0"/>
          <w:divBdr>
            <w:top w:val="none" w:sz="0" w:space="0" w:color="auto"/>
            <w:left w:val="none" w:sz="0" w:space="0" w:color="auto"/>
            <w:bottom w:val="none" w:sz="0" w:space="0" w:color="auto"/>
            <w:right w:val="none" w:sz="0" w:space="0" w:color="auto"/>
          </w:divBdr>
        </w:div>
        <w:div w:id="86274700">
          <w:marLeft w:val="1267"/>
          <w:marRight w:val="0"/>
          <w:marTop w:val="120"/>
          <w:marBottom w:val="0"/>
          <w:divBdr>
            <w:top w:val="none" w:sz="0" w:space="0" w:color="auto"/>
            <w:left w:val="none" w:sz="0" w:space="0" w:color="auto"/>
            <w:bottom w:val="none" w:sz="0" w:space="0" w:color="auto"/>
            <w:right w:val="none" w:sz="0" w:space="0" w:color="auto"/>
          </w:divBdr>
        </w:div>
        <w:div w:id="1639263973">
          <w:marLeft w:val="1267"/>
          <w:marRight w:val="0"/>
          <w:marTop w:val="120"/>
          <w:marBottom w:val="0"/>
          <w:divBdr>
            <w:top w:val="none" w:sz="0" w:space="0" w:color="auto"/>
            <w:left w:val="none" w:sz="0" w:space="0" w:color="auto"/>
            <w:bottom w:val="none" w:sz="0" w:space="0" w:color="auto"/>
            <w:right w:val="none" w:sz="0" w:space="0" w:color="auto"/>
          </w:divBdr>
        </w:div>
        <w:div w:id="27603935">
          <w:marLeft w:val="1267"/>
          <w:marRight w:val="0"/>
          <w:marTop w:val="120"/>
          <w:marBottom w:val="0"/>
          <w:divBdr>
            <w:top w:val="none" w:sz="0" w:space="0" w:color="auto"/>
            <w:left w:val="none" w:sz="0" w:space="0" w:color="auto"/>
            <w:bottom w:val="none" w:sz="0" w:space="0" w:color="auto"/>
            <w:right w:val="none" w:sz="0" w:space="0" w:color="auto"/>
          </w:divBdr>
        </w:div>
      </w:divsChild>
    </w:div>
    <w:div w:id="2146510852">
      <w:bodyDiv w:val="1"/>
      <w:marLeft w:val="0"/>
      <w:marRight w:val="0"/>
      <w:marTop w:val="0"/>
      <w:marBottom w:val="0"/>
      <w:divBdr>
        <w:top w:val="none" w:sz="0" w:space="0" w:color="auto"/>
        <w:left w:val="none" w:sz="0" w:space="0" w:color="auto"/>
        <w:bottom w:val="none" w:sz="0" w:space="0" w:color="auto"/>
        <w:right w:val="none" w:sz="0" w:space="0" w:color="auto"/>
      </w:divBdr>
      <w:divsChild>
        <w:div w:id="716661750">
          <w:marLeft w:val="360"/>
          <w:marRight w:val="0"/>
          <w:marTop w:val="200"/>
          <w:marBottom w:val="0"/>
          <w:divBdr>
            <w:top w:val="none" w:sz="0" w:space="0" w:color="auto"/>
            <w:left w:val="none" w:sz="0" w:space="0" w:color="auto"/>
            <w:bottom w:val="none" w:sz="0" w:space="0" w:color="auto"/>
            <w:right w:val="none" w:sz="0" w:space="0" w:color="auto"/>
          </w:divBdr>
        </w:div>
        <w:div w:id="1583684003">
          <w:marLeft w:val="360"/>
          <w:marRight w:val="0"/>
          <w:marTop w:val="200"/>
          <w:marBottom w:val="0"/>
          <w:divBdr>
            <w:top w:val="none" w:sz="0" w:space="0" w:color="auto"/>
            <w:left w:val="none" w:sz="0" w:space="0" w:color="auto"/>
            <w:bottom w:val="none" w:sz="0" w:space="0" w:color="auto"/>
            <w:right w:val="none" w:sz="0" w:space="0" w:color="auto"/>
          </w:divBdr>
        </w:div>
        <w:div w:id="444613559">
          <w:marLeft w:val="360"/>
          <w:marRight w:val="0"/>
          <w:marTop w:val="200"/>
          <w:marBottom w:val="0"/>
          <w:divBdr>
            <w:top w:val="none" w:sz="0" w:space="0" w:color="auto"/>
            <w:left w:val="none" w:sz="0" w:space="0" w:color="auto"/>
            <w:bottom w:val="none" w:sz="0" w:space="0" w:color="auto"/>
            <w:right w:val="none" w:sz="0" w:space="0" w:color="auto"/>
          </w:divBdr>
        </w:div>
        <w:div w:id="194273588">
          <w:marLeft w:val="360"/>
          <w:marRight w:val="0"/>
          <w:marTop w:val="200"/>
          <w:marBottom w:val="0"/>
          <w:divBdr>
            <w:top w:val="none" w:sz="0" w:space="0" w:color="auto"/>
            <w:left w:val="none" w:sz="0" w:space="0" w:color="auto"/>
            <w:bottom w:val="none" w:sz="0" w:space="0" w:color="auto"/>
            <w:right w:val="none" w:sz="0" w:space="0" w:color="auto"/>
          </w:divBdr>
        </w:div>
        <w:div w:id="6760113">
          <w:marLeft w:val="360"/>
          <w:marRight w:val="0"/>
          <w:marTop w:val="200"/>
          <w:marBottom w:val="0"/>
          <w:divBdr>
            <w:top w:val="none" w:sz="0" w:space="0" w:color="auto"/>
            <w:left w:val="none" w:sz="0" w:space="0" w:color="auto"/>
            <w:bottom w:val="none" w:sz="0" w:space="0" w:color="auto"/>
            <w:right w:val="none" w:sz="0" w:space="0" w:color="auto"/>
          </w:divBdr>
        </w:div>
        <w:div w:id="643898284">
          <w:marLeft w:val="360"/>
          <w:marRight w:val="0"/>
          <w:marTop w:val="200"/>
          <w:marBottom w:val="0"/>
          <w:divBdr>
            <w:top w:val="none" w:sz="0" w:space="0" w:color="auto"/>
            <w:left w:val="none" w:sz="0" w:space="0" w:color="auto"/>
            <w:bottom w:val="none" w:sz="0" w:space="0" w:color="auto"/>
            <w:right w:val="none" w:sz="0" w:space="0" w:color="auto"/>
          </w:divBdr>
        </w:div>
        <w:div w:id="1628314058">
          <w:marLeft w:val="360"/>
          <w:marRight w:val="0"/>
          <w:marTop w:val="200"/>
          <w:marBottom w:val="0"/>
          <w:divBdr>
            <w:top w:val="none" w:sz="0" w:space="0" w:color="auto"/>
            <w:left w:val="none" w:sz="0" w:space="0" w:color="auto"/>
            <w:bottom w:val="none" w:sz="0" w:space="0" w:color="auto"/>
            <w:right w:val="none" w:sz="0" w:space="0" w:color="auto"/>
          </w:divBdr>
        </w:div>
        <w:div w:id="1663925158">
          <w:marLeft w:val="360"/>
          <w:marRight w:val="0"/>
          <w:marTop w:val="200"/>
          <w:marBottom w:val="0"/>
          <w:divBdr>
            <w:top w:val="none" w:sz="0" w:space="0" w:color="auto"/>
            <w:left w:val="none" w:sz="0" w:space="0" w:color="auto"/>
            <w:bottom w:val="none" w:sz="0" w:space="0" w:color="auto"/>
            <w:right w:val="none" w:sz="0" w:space="0" w:color="auto"/>
          </w:divBdr>
        </w:div>
        <w:div w:id="1605730048">
          <w:marLeft w:val="360"/>
          <w:marRight w:val="0"/>
          <w:marTop w:val="200"/>
          <w:marBottom w:val="0"/>
          <w:divBdr>
            <w:top w:val="none" w:sz="0" w:space="0" w:color="auto"/>
            <w:left w:val="none" w:sz="0" w:space="0" w:color="auto"/>
            <w:bottom w:val="none" w:sz="0" w:space="0" w:color="auto"/>
            <w:right w:val="none" w:sz="0" w:space="0" w:color="auto"/>
          </w:divBdr>
        </w:div>
        <w:div w:id="2105759046">
          <w:marLeft w:val="360"/>
          <w:marRight w:val="0"/>
          <w:marTop w:val="200"/>
          <w:marBottom w:val="0"/>
          <w:divBdr>
            <w:top w:val="none" w:sz="0" w:space="0" w:color="auto"/>
            <w:left w:val="none" w:sz="0" w:space="0" w:color="auto"/>
            <w:bottom w:val="none" w:sz="0" w:space="0" w:color="auto"/>
            <w:right w:val="none" w:sz="0" w:space="0" w:color="auto"/>
          </w:divBdr>
        </w:div>
        <w:div w:id="843864615">
          <w:marLeft w:val="360"/>
          <w:marRight w:val="0"/>
          <w:marTop w:val="200"/>
          <w:marBottom w:val="0"/>
          <w:divBdr>
            <w:top w:val="none" w:sz="0" w:space="0" w:color="auto"/>
            <w:left w:val="none" w:sz="0" w:space="0" w:color="auto"/>
            <w:bottom w:val="none" w:sz="0" w:space="0" w:color="auto"/>
            <w:right w:val="none" w:sz="0" w:space="0" w:color="auto"/>
          </w:divBdr>
        </w:div>
        <w:div w:id="1100099582">
          <w:marLeft w:val="360"/>
          <w:marRight w:val="0"/>
          <w:marTop w:val="200"/>
          <w:marBottom w:val="0"/>
          <w:divBdr>
            <w:top w:val="none" w:sz="0" w:space="0" w:color="auto"/>
            <w:left w:val="none" w:sz="0" w:space="0" w:color="auto"/>
            <w:bottom w:val="none" w:sz="0" w:space="0" w:color="auto"/>
            <w:right w:val="none" w:sz="0" w:space="0" w:color="auto"/>
          </w:divBdr>
        </w:div>
        <w:div w:id="890724642">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0E8A2E-99E3-447F-B217-20FBF6C1E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1694</Words>
  <Characters>9662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dc:creator>
  <cp:keywords/>
  <dc:description/>
  <cp:lastModifiedBy>Rafael Silberblatt</cp:lastModifiedBy>
  <cp:revision>3</cp:revision>
  <dcterms:created xsi:type="dcterms:W3CDTF">2020-03-23T21:34:00Z</dcterms:created>
  <dcterms:modified xsi:type="dcterms:W3CDTF">2020-12-14T23:23:00Z</dcterms:modified>
</cp:coreProperties>
</file>