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6AC" w:rsidRDefault="00A30BCE">
      <w:pPr>
        <w:rPr>
          <w:b/>
        </w:rPr>
      </w:pPr>
      <w:r w:rsidRPr="00A30BCE">
        <w:rPr>
          <w:b/>
        </w:rPr>
        <w:t>Alkali Wetlands</w:t>
      </w:r>
    </w:p>
    <w:p w:rsidR="00A30BCE" w:rsidRDefault="00A30BCE" w:rsidP="00A30BCE">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“As mapped, </w:t>
      </w:r>
      <w:r w:rsidRPr="00A30BCE">
        <w:rPr>
          <w:rFonts w:ascii="Calibri" w:eastAsia="Times New Roman" w:hAnsi="Calibri" w:cs="Times New Roman"/>
          <w:color w:val="000000"/>
        </w:rPr>
        <w:t xml:space="preserve">this class represents a </w:t>
      </w:r>
      <w:r w:rsidRPr="00A30BCE">
        <w:rPr>
          <w:rFonts w:ascii="Calibri" w:eastAsia="Times New Roman" w:hAnsi="Calibri" w:cs="Times New Roman"/>
          <w:b/>
          <w:bCs/>
          <w:color w:val="000000"/>
        </w:rPr>
        <w:t>mix of alkali habitat types</w:t>
      </w:r>
      <w:r w:rsidRPr="00A30BCE">
        <w:rPr>
          <w:rFonts w:ascii="Calibri" w:eastAsia="Times New Roman" w:hAnsi="Calibri" w:cs="Times New Roman"/>
          <w:color w:val="000000"/>
        </w:rPr>
        <w:t>, with varying salt</w:t>
      </w:r>
      <w:r w:rsidRPr="00A30BCE">
        <w:rPr>
          <w:rFonts w:ascii="Calibri" w:eastAsia="Times New Roman" w:hAnsi="Calibri" w:cs="Times New Roman"/>
          <w:color w:val="000000"/>
        </w:rPr>
        <w:br/>
        <w:t xml:space="preserve">concentrations and inundation frequencies, </w:t>
      </w:r>
      <w:r w:rsidRPr="00A30BCE">
        <w:rPr>
          <w:rFonts w:ascii="Calibri" w:eastAsia="Times New Roman" w:hAnsi="Calibri" w:cs="Times New Roman"/>
          <w:b/>
          <w:bCs/>
          <w:color w:val="000000"/>
        </w:rPr>
        <w:t xml:space="preserve">including alkali meadow </w:t>
      </w:r>
      <w:r w:rsidRPr="00A30BCE">
        <w:rPr>
          <w:rFonts w:ascii="Calibri" w:eastAsia="Times New Roman" w:hAnsi="Calibri" w:cs="Times New Roman"/>
          <w:color w:val="000000"/>
        </w:rPr>
        <w:t>(</w:t>
      </w:r>
      <w:r>
        <w:rPr>
          <w:rFonts w:ascii="Calibri" w:eastAsia="Times New Roman" w:hAnsi="Calibri" w:cs="Times New Roman"/>
          <w:color w:val="000000"/>
        </w:rPr>
        <w:t xml:space="preserve">seasonally wet, alkali-affected </w:t>
      </w:r>
      <w:r w:rsidRPr="00A30BCE">
        <w:rPr>
          <w:rFonts w:ascii="Calibri" w:eastAsia="Times New Roman" w:hAnsi="Calibri" w:cs="Times New Roman"/>
          <w:color w:val="000000"/>
        </w:rPr>
        <w:t>herbac</w:t>
      </w:r>
      <w:r>
        <w:rPr>
          <w:rFonts w:ascii="Calibri" w:eastAsia="Times New Roman" w:hAnsi="Calibri" w:cs="Times New Roman"/>
          <w:color w:val="000000"/>
        </w:rPr>
        <w:t xml:space="preserve">eous grasslands and </w:t>
      </w:r>
      <w:proofErr w:type="spellStart"/>
      <w:r>
        <w:rPr>
          <w:rFonts w:ascii="Calibri" w:eastAsia="Times New Roman" w:hAnsi="Calibri" w:cs="Times New Roman"/>
          <w:color w:val="000000"/>
        </w:rPr>
        <w:t>forblands</w:t>
      </w:r>
      <w:proofErr w:type="spellEnd"/>
      <w:r>
        <w:rPr>
          <w:rFonts w:ascii="Calibri" w:eastAsia="Times New Roman" w:hAnsi="Calibri" w:cs="Times New Roman"/>
          <w:color w:val="000000"/>
        </w:rPr>
        <w:t xml:space="preserve">), </w:t>
      </w:r>
      <w:r w:rsidRPr="00A30BCE">
        <w:rPr>
          <w:rFonts w:ascii="Calibri" w:eastAsia="Times New Roman" w:hAnsi="Calibri" w:cs="Times New Roman"/>
          <w:b/>
          <w:bCs/>
          <w:color w:val="000000"/>
        </w:rPr>
        <w:t>alkali sink scrub</w:t>
      </w:r>
      <w:r w:rsidRPr="00A30BCE">
        <w:rPr>
          <w:rFonts w:ascii="Calibri" w:eastAsia="Times New Roman" w:hAnsi="Calibri" w:cs="Times New Roman"/>
          <w:color w:val="000000"/>
        </w:rPr>
        <w:t xml:space="preserve"> (shrub cover of iodine bus</w:t>
      </w:r>
      <w:r>
        <w:rPr>
          <w:rFonts w:ascii="Calibri" w:eastAsia="Times New Roman" w:hAnsi="Calibri" w:cs="Times New Roman"/>
          <w:color w:val="000000"/>
        </w:rPr>
        <w:t>h, seep weed (</w:t>
      </w:r>
      <w:proofErr w:type="spellStart"/>
      <w:r>
        <w:rPr>
          <w:rFonts w:ascii="Calibri" w:eastAsia="Times New Roman" w:hAnsi="Calibri" w:cs="Times New Roman"/>
          <w:color w:val="000000"/>
        </w:rPr>
        <w:t>Suaeda</w:t>
      </w:r>
      <w:proofErr w:type="spellEnd"/>
      <w:r>
        <w:rPr>
          <w:rFonts w:ascii="Calibri" w:eastAsia="Times New Roman" w:hAnsi="Calibri" w:cs="Times New Roman"/>
          <w:color w:val="000000"/>
        </w:rPr>
        <w:t xml:space="preserve"> spp.), and </w:t>
      </w:r>
      <w:r w:rsidRPr="00A30BCE">
        <w:rPr>
          <w:rFonts w:ascii="Calibri" w:eastAsia="Times New Roman" w:hAnsi="Calibri" w:cs="Times New Roman"/>
          <w:color w:val="000000"/>
        </w:rPr>
        <w:t>Parish’s glasswort (</w:t>
      </w:r>
      <w:proofErr w:type="spellStart"/>
      <w:r w:rsidRPr="00A30BCE">
        <w:rPr>
          <w:rFonts w:ascii="Calibri" w:eastAsia="Times New Roman" w:hAnsi="Calibri" w:cs="Times New Roman"/>
          <w:color w:val="000000"/>
        </w:rPr>
        <w:t>Arthrocnemum</w:t>
      </w:r>
      <w:proofErr w:type="spellEnd"/>
      <w:r w:rsidRPr="00A30BCE">
        <w:rPr>
          <w:rFonts w:ascii="Calibri" w:eastAsia="Times New Roman" w:hAnsi="Calibri" w:cs="Times New Roman"/>
          <w:color w:val="000000"/>
        </w:rPr>
        <w:t xml:space="preserve"> </w:t>
      </w:r>
      <w:proofErr w:type="spellStart"/>
      <w:r w:rsidRPr="00A30BCE">
        <w:rPr>
          <w:rFonts w:ascii="Calibri" w:eastAsia="Times New Roman" w:hAnsi="Calibri" w:cs="Times New Roman"/>
          <w:color w:val="000000"/>
        </w:rPr>
        <w:t>subterminale</w:t>
      </w:r>
      <w:proofErr w:type="spellEnd"/>
      <w:r w:rsidRPr="00A30BCE">
        <w:rPr>
          <w:rFonts w:ascii="Calibri" w:eastAsia="Times New Roman" w:hAnsi="Calibri" w:cs="Times New Roman"/>
          <w:color w:val="000000"/>
        </w:rPr>
        <w:t>)),</w:t>
      </w:r>
      <w:r w:rsidRPr="00A30BCE">
        <w:rPr>
          <w:rFonts w:ascii="Calibri" w:eastAsia="Times New Roman" w:hAnsi="Calibri" w:cs="Times New Roman"/>
          <w:b/>
          <w:bCs/>
          <w:color w:val="000000"/>
        </w:rPr>
        <w:t xml:space="preserve"> alkali playas</w:t>
      </w:r>
      <w:r>
        <w:rPr>
          <w:rFonts w:ascii="Calibri" w:eastAsia="Times New Roman" w:hAnsi="Calibri" w:cs="Times New Roman"/>
          <w:color w:val="000000"/>
        </w:rPr>
        <w:t xml:space="preserve"> (</w:t>
      </w:r>
      <w:proofErr w:type="spellStart"/>
      <w:r>
        <w:rPr>
          <w:rFonts w:ascii="Calibri" w:eastAsia="Times New Roman" w:hAnsi="Calibri" w:cs="Times New Roman"/>
          <w:color w:val="000000"/>
        </w:rPr>
        <w:t>highest</w:t>
      </w:r>
      <w:r w:rsidRPr="00A30BCE">
        <w:rPr>
          <w:rFonts w:ascii="Calibri" w:eastAsia="Times New Roman" w:hAnsi="Calibri" w:cs="Times New Roman"/>
          <w:color w:val="000000"/>
        </w:rPr>
        <w:t>alkali</w:t>
      </w:r>
      <w:proofErr w:type="spellEnd"/>
      <w:r w:rsidRPr="00A30BCE">
        <w:rPr>
          <w:rFonts w:ascii="Calibri" w:eastAsia="Times New Roman" w:hAnsi="Calibri" w:cs="Times New Roman"/>
          <w:color w:val="000000"/>
        </w:rPr>
        <w:t xml:space="preserve"> intensity of over 1%), and </w:t>
      </w:r>
      <w:r w:rsidRPr="00A30BCE">
        <w:rPr>
          <w:rFonts w:ascii="Calibri" w:eastAsia="Times New Roman" w:hAnsi="Calibri" w:cs="Times New Roman"/>
          <w:b/>
          <w:bCs/>
          <w:color w:val="000000"/>
        </w:rPr>
        <w:t>alkali marsh</w:t>
      </w:r>
      <w:r w:rsidRPr="00A30BCE">
        <w:rPr>
          <w:rFonts w:ascii="Calibri" w:eastAsia="Times New Roman" w:hAnsi="Calibri" w:cs="Times New Roman"/>
          <w:color w:val="000000"/>
        </w:rPr>
        <w:t xml:space="preserve">. </w:t>
      </w:r>
      <w:r>
        <w:rPr>
          <w:rFonts w:ascii="Calibri" w:eastAsia="Times New Roman" w:hAnsi="Calibri" w:cs="Times New Roman"/>
          <w:color w:val="000000"/>
        </w:rPr>
        <w:t>“</w:t>
      </w:r>
    </w:p>
    <w:p w:rsidR="00A30BCE" w:rsidRDefault="00A30BCE" w:rsidP="00A30BCE">
      <w:pPr>
        <w:spacing w:after="0" w:line="240" w:lineRule="auto"/>
        <w:rPr>
          <w:rFonts w:ascii="Calibri" w:eastAsia="Times New Roman" w:hAnsi="Calibri" w:cs="Times New Roman"/>
          <w:color w:val="000000"/>
        </w:rPr>
      </w:pPr>
    </w:p>
    <w:p w:rsidR="00A30BCE" w:rsidRDefault="00A30BCE" w:rsidP="00A30BCE">
      <w:pPr>
        <w:pStyle w:val="ListParagraph"/>
        <w:numPr>
          <w:ilvl w:val="0"/>
          <w:numId w:val="1"/>
        </w:numPr>
        <w:spacing w:after="0" w:line="240" w:lineRule="auto"/>
        <w:rPr>
          <w:rFonts w:ascii="Calibri" w:eastAsia="Times New Roman" w:hAnsi="Calibri" w:cs="Times New Roman"/>
          <w:color w:val="000000"/>
        </w:rPr>
      </w:pPr>
      <w:r w:rsidRPr="00A30BCE">
        <w:rPr>
          <w:rFonts w:ascii="Calibri" w:eastAsia="Times New Roman" w:hAnsi="Calibri" w:cs="Times New Roman"/>
          <w:color w:val="000000"/>
        </w:rPr>
        <w:t>We have these</w:t>
      </w:r>
      <w:r>
        <w:rPr>
          <w:rFonts w:ascii="Calibri" w:eastAsia="Times New Roman" w:hAnsi="Calibri" w:cs="Times New Roman"/>
          <w:color w:val="000000"/>
        </w:rPr>
        <w:t xml:space="preserve"> 4</w:t>
      </w:r>
      <w:r w:rsidRPr="00A30BCE">
        <w:rPr>
          <w:rFonts w:ascii="Calibri" w:eastAsia="Times New Roman" w:hAnsi="Calibri" w:cs="Times New Roman"/>
          <w:color w:val="000000"/>
        </w:rPr>
        <w:t xml:space="preserve"> different alkali habitats mapped for the East Contra Costa area only (see the “GIS data folder”). We recommend ignoring alkali marsh (because it takes </w:t>
      </w:r>
      <w:r>
        <w:rPr>
          <w:rFonts w:ascii="Calibri" w:eastAsia="Times New Roman" w:hAnsi="Calibri" w:cs="Times New Roman"/>
          <w:color w:val="000000"/>
        </w:rPr>
        <w:t xml:space="preserve">up </w:t>
      </w:r>
      <w:r w:rsidRPr="00A30BCE">
        <w:rPr>
          <w:rFonts w:ascii="Calibri" w:eastAsia="Times New Roman" w:hAnsi="Calibri" w:cs="Times New Roman"/>
          <w:color w:val="000000"/>
        </w:rPr>
        <w:t>such a small area and the plants are very different</w:t>
      </w:r>
      <w:r>
        <w:rPr>
          <w:rFonts w:ascii="Calibri" w:eastAsia="Times New Roman" w:hAnsi="Calibri" w:cs="Times New Roman"/>
          <w:color w:val="000000"/>
        </w:rPr>
        <w:t>)</w:t>
      </w:r>
      <w:r w:rsidRPr="00A30BCE">
        <w:rPr>
          <w:rFonts w:ascii="Calibri" w:eastAsia="Times New Roman" w:hAnsi="Calibri" w:cs="Times New Roman"/>
          <w:color w:val="000000"/>
        </w:rPr>
        <w:t xml:space="preserve">. </w:t>
      </w:r>
    </w:p>
    <w:p w:rsidR="002B2C66" w:rsidRDefault="00A30BCE" w:rsidP="00A30BCE">
      <w:pPr>
        <w:pStyle w:val="ListParagraph"/>
        <w:numPr>
          <w:ilvl w:val="0"/>
          <w:numId w:val="1"/>
        </w:num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For the other alkali wetlands areas, where we don’t have detailed mapping of the different habitats, we’re guessing the habitat was mostly alkali meadow with some areas of alkali scrub and playas interspersed. </w:t>
      </w:r>
    </w:p>
    <w:p w:rsidR="00A30BCE" w:rsidRPr="00A30BCE" w:rsidRDefault="00A30BCE" w:rsidP="00A30BCE">
      <w:pPr>
        <w:pStyle w:val="ListParagraph"/>
        <w:numPr>
          <w:ilvl w:val="0"/>
          <w:numId w:val="1"/>
        </w:num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We used </w:t>
      </w:r>
      <w:r w:rsidR="0063311A">
        <w:rPr>
          <w:rFonts w:ascii="Calibri" w:eastAsia="Times New Roman" w:hAnsi="Calibri" w:cs="Times New Roman"/>
          <w:color w:val="000000"/>
        </w:rPr>
        <w:t xml:space="preserve">the historical aerials to estimate the density and size of the playas.  There were 24 playas in a 438 acre area, ranging in size from 0.3-12 acres. See the “historical aerials” and “modern aerials” to get a sense of their shape and distribution. </w:t>
      </w:r>
      <w:r w:rsidR="002B2C66">
        <w:rPr>
          <w:rFonts w:ascii="Calibri" w:eastAsia="Times New Roman" w:hAnsi="Calibri" w:cs="Times New Roman"/>
          <w:color w:val="000000"/>
        </w:rPr>
        <w:t xml:space="preserve">Note that the playas are white with salt in the dry season but were often just bare ground (with little salt crust) in the spring. </w:t>
      </w:r>
    </w:p>
    <w:p w:rsidR="00A30BCE" w:rsidRDefault="00A30BCE" w:rsidP="00A30BCE">
      <w:pPr>
        <w:spacing w:after="0" w:line="240" w:lineRule="auto"/>
        <w:rPr>
          <w:rFonts w:ascii="Calibri" w:eastAsia="Times New Roman" w:hAnsi="Calibri" w:cs="Times New Roman"/>
          <w:color w:val="000000"/>
        </w:rPr>
      </w:pPr>
    </w:p>
    <w:p w:rsidR="00A30BCE" w:rsidRDefault="0063311A" w:rsidP="0063311A">
      <w:pPr>
        <w:spacing w:after="0" w:line="240" w:lineRule="auto"/>
        <w:rPr>
          <w:rFonts w:ascii="Calibri" w:eastAsia="Times New Roman" w:hAnsi="Calibri" w:cs="Times New Roman"/>
          <w:color w:val="000000"/>
        </w:rPr>
      </w:pPr>
      <w:r>
        <w:rPr>
          <w:rFonts w:ascii="Calibri" w:eastAsia="Times New Roman" w:hAnsi="Calibri" w:cs="Times New Roman"/>
          <w:color w:val="000000"/>
        </w:rPr>
        <w:t>“</w:t>
      </w:r>
      <w:r w:rsidR="00A30BCE" w:rsidRPr="00A30BCE">
        <w:rPr>
          <w:rFonts w:ascii="Calibri" w:eastAsia="Times New Roman" w:hAnsi="Calibri" w:cs="Times New Roman"/>
          <w:color w:val="000000"/>
        </w:rPr>
        <w:t xml:space="preserve">There was likely </w:t>
      </w:r>
      <w:r w:rsidR="00A30BCE" w:rsidRPr="00A30BCE">
        <w:rPr>
          <w:rFonts w:ascii="Calibri" w:eastAsia="Times New Roman" w:hAnsi="Calibri" w:cs="Times New Roman"/>
          <w:b/>
          <w:bCs/>
          <w:color w:val="000000"/>
        </w:rPr>
        <w:t>great local</w:t>
      </w:r>
      <w:r w:rsidR="00A30BCE">
        <w:rPr>
          <w:rFonts w:ascii="Calibri" w:eastAsia="Times New Roman" w:hAnsi="Calibri" w:cs="Times New Roman"/>
          <w:b/>
          <w:bCs/>
          <w:color w:val="000000"/>
        </w:rPr>
        <w:t xml:space="preserve"> scale </w:t>
      </w:r>
      <w:r w:rsidR="00A30BCE" w:rsidRPr="00A30BCE">
        <w:rPr>
          <w:rFonts w:ascii="Calibri" w:eastAsia="Times New Roman" w:hAnsi="Calibri" w:cs="Times New Roman"/>
          <w:b/>
          <w:bCs/>
          <w:color w:val="000000"/>
        </w:rPr>
        <w:t xml:space="preserve">complexity due to topography, soil, and drainage patterns </w:t>
      </w:r>
      <w:r w:rsidR="00A30BCE" w:rsidRPr="00A30BCE">
        <w:rPr>
          <w:rFonts w:ascii="Calibri" w:eastAsia="Times New Roman" w:hAnsi="Calibri" w:cs="Times New Roman"/>
          <w:color w:val="000000"/>
        </w:rPr>
        <w:t>that is not</w:t>
      </w:r>
      <w:r w:rsidR="00A30BCE" w:rsidRPr="00A30BCE">
        <w:rPr>
          <w:rFonts w:ascii="Calibri" w:eastAsia="Times New Roman" w:hAnsi="Calibri" w:cs="Times New Roman"/>
          <w:color w:val="000000"/>
        </w:rPr>
        <w:br/>
        <w:t>repr</w:t>
      </w:r>
      <w:r>
        <w:rPr>
          <w:rFonts w:ascii="Calibri" w:eastAsia="Times New Roman" w:hAnsi="Calibri" w:cs="Times New Roman"/>
          <w:color w:val="000000"/>
        </w:rPr>
        <w:t>esented in the habitat mapping….</w:t>
      </w:r>
      <w:r w:rsidRPr="0063311A">
        <w:t xml:space="preserve"> </w:t>
      </w:r>
      <w:r w:rsidRPr="0063311A">
        <w:rPr>
          <w:rFonts w:ascii="Calibri" w:eastAsia="Times New Roman" w:hAnsi="Calibri" w:cs="Times New Roman"/>
          <w:color w:val="000000"/>
        </w:rPr>
        <w:t>Alkali seasonal wetlands and meadows complexes were common where</w:t>
      </w:r>
      <w:r>
        <w:rPr>
          <w:rFonts w:ascii="Calibri" w:eastAsia="Times New Roman" w:hAnsi="Calibri" w:cs="Times New Roman"/>
          <w:color w:val="000000"/>
        </w:rPr>
        <w:t xml:space="preserve"> vernal pools were found, which </w:t>
      </w:r>
      <w:r w:rsidRPr="0063311A">
        <w:rPr>
          <w:rFonts w:ascii="Calibri" w:eastAsia="Times New Roman" w:hAnsi="Calibri" w:cs="Times New Roman"/>
          <w:color w:val="000000"/>
        </w:rPr>
        <w:t xml:space="preserve">were sometimes described as having a “hog-wallow” appearance of small depressions and hillocks (Unknown 1873, </w:t>
      </w:r>
      <w:proofErr w:type="spellStart"/>
      <w:r w:rsidRPr="0063311A">
        <w:rPr>
          <w:rFonts w:ascii="Calibri" w:eastAsia="Times New Roman" w:hAnsi="Calibri" w:cs="Times New Roman"/>
          <w:color w:val="000000"/>
        </w:rPr>
        <w:t>Hilgard</w:t>
      </w:r>
      <w:proofErr w:type="spellEnd"/>
      <w:r w:rsidRPr="0063311A">
        <w:rPr>
          <w:rFonts w:ascii="Calibri" w:eastAsia="Times New Roman" w:hAnsi="Calibri" w:cs="Times New Roman"/>
          <w:color w:val="000000"/>
        </w:rPr>
        <w:t xml:space="preserve"> 1884).</w:t>
      </w:r>
      <w:r>
        <w:rPr>
          <w:rFonts w:ascii="Calibri" w:eastAsia="Times New Roman" w:hAnsi="Calibri" w:cs="Times New Roman"/>
          <w:color w:val="000000"/>
        </w:rPr>
        <w:t>”</w:t>
      </w:r>
    </w:p>
    <w:p w:rsidR="0063311A" w:rsidRDefault="0063311A" w:rsidP="00A30BCE">
      <w:pPr>
        <w:spacing w:after="0" w:line="240" w:lineRule="auto"/>
        <w:rPr>
          <w:rFonts w:ascii="Calibri" w:eastAsia="Times New Roman" w:hAnsi="Calibri" w:cs="Times New Roman"/>
          <w:color w:val="000000"/>
        </w:rPr>
      </w:pPr>
    </w:p>
    <w:p w:rsidR="0063311A" w:rsidRPr="0063311A" w:rsidRDefault="002B2C66" w:rsidP="0063311A">
      <w:pPr>
        <w:pStyle w:val="ListParagraph"/>
        <w:numPr>
          <w:ilvl w:val="0"/>
          <w:numId w:val="2"/>
        </w:numPr>
        <w:spacing w:after="0" w:line="240" w:lineRule="auto"/>
        <w:rPr>
          <w:rFonts w:ascii="Calibri" w:eastAsia="Times New Roman" w:hAnsi="Calibri" w:cs="Times New Roman"/>
          <w:color w:val="000000"/>
        </w:rPr>
      </w:pPr>
      <w:r>
        <w:rPr>
          <w:rFonts w:ascii="Calibri" w:eastAsia="Times New Roman" w:hAnsi="Calibri" w:cs="Times New Roman"/>
          <w:color w:val="000000"/>
        </w:rPr>
        <w:t>“</w:t>
      </w:r>
      <w:r w:rsidR="0063311A">
        <w:rPr>
          <w:rFonts w:ascii="Calibri" w:eastAsia="Times New Roman" w:hAnsi="Calibri" w:cs="Times New Roman"/>
          <w:color w:val="000000"/>
        </w:rPr>
        <w:t>Hog wallow</w:t>
      </w:r>
      <w:r>
        <w:rPr>
          <w:rFonts w:ascii="Calibri" w:eastAsia="Times New Roman" w:hAnsi="Calibri" w:cs="Times New Roman"/>
          <w:color w:val="000000"/>
        </w:rPr>
        <w:t xml:space="preserve">” were ~10m across and 1-2 m high. These can be seen in some of the modern aerial images from vernal pool areas.  </w:t>
      </w:r>
    </w:p>
    <w:p w:rsidR="00A30BCE" w:rsidRDefault="00A30BCE" w:rsidP="00A30BCE">
      <w:pPr>
        <w:spacing w:after="0" w:line="240" w:lineRule="auto"/>
        <w:rPr>
          <w:rFonts w:ascii="Calibri" w:eastAsia="Times New Roman" w:hAnsi="Calibri" w:cs="Times New Roman"/>
          <w:color w:val="000000"/>
        </w:rPr>
      </w:pPr>
    </w:p>
    <w:p w:rsidR="00A30BCE" w:rsidRPr="00A30BCE" w:rsidRDefault="002B2C66" w:rsidP="00A30BCE">
      <w:pPr>
        <w:spacing w:after="0" w:line="240" w:lineRule="auto"/>
        <w:rPr>
          <w:rFonts w:ascii="Calibri" w:eastAsia="Times New Roman" w:hAnsi="Calibri" w:cs="Times New Roman"/>
          <w:color w:val="000000"/>
        </w:rPr>
      </w:pPr>
      <w:r>
        <w:rPr>
          <w:rFonts w:ascii="Calibri" w:eastAsia="Times New Roman" w:hAnsi="Calibri" w:cs="Times New Roman"/>
          <w:color w:val="000000"/>
        </w:rPr>
        <w:t>“</w:t>
      </w:r>
      <w:r w:rsidR="00A30BCE" w:rsidRPr="00A30BCE">
        <w:rPr>
          <w:rFonts w:ascii="Calibri" w:eastAsia="Times New Roman" w:hAnsi="Calibri" w:cs="Times New Roman"/>
          <w:color w:val="000000"/>
        </w:rPr>
        <w:t xml:space="preserve">These types also </w:t>
      </w:r>
      <w:r w:rsidR="00A30BCE">
        <w:rPr>
          <w:rFonts w:ascii="Calibri" w:eastAsia="Times New Roman" w:hAnsi="Calibri" w:cs="Times New Roman"/>
          <w:b/>
          <w:bCs/>
          <w:color w:val="000000"/>
        </w:rPr>
        <w:t xml:space="preserve">intermix with vernal </w:t>
      </w:r>
      <w:r w:rsidR="00A30BCE" w:rsidRPr="00A30BCE">
        <w:rPr>
          <w:rFonts w:ascii="Calibri" w:eastAsia="Times New Roman" w:hAnsi="Calibri" w:cs="Times New Roman"/>
          <w:b/>
          <w:bCs/>
          <w:color w:val="000000"/>
        </w:rPr>
        <w:t xml:space="preserve">pool complex, wet meadow and seasonal </w:t>
      </w:r>
      <w:r w:rsidR="00A30BCE">
        <w:rPr>
          <w:rFonts w:ascii="Calibri" w:eastAsia="Times New Roman" w:hAnsi="Calibri" w:cs="Times New Roman"/>
          <w:b/>
          <w:bCs/>
          <w:color w:val="000000"/>
        </w:rPr>
        <w:t xml:space="preserve">wetland complex, and freshwater </w:t>
      </w:r>
      <w:r w:rsidR="00A30BCE" w:rsidRPr="00A30BCE">
        <w:rPr>
          <w:rFonts w:ascii="Calibri" w:eastAsia="Times New Roman" w:hAnsi="Calibri" w:cs="Times New Roman"/>
          <w:b/>
          <w:bCs/>
          <w:color w:val="000000"/>
        </w:rPr>
        <w:t>emergent wetland</w:t>
      </w:r>
      <w:r w:rsidR="00A30BCE" w:rsidRPr="00A30BCE">
        <w:rPr>
          <w:rFonts w:ascii="Calibri" w:eastAsia="Times New Roman" w:hAnsi="Calibri" w:cs="Times New Roman"/>
          <w:color w:val="000000"/>
        </w:rPr>
        <w:t>.</w:t>
      </w:r>
      <w:r>
        <w:rPr>
          <w:rFonts w:ascii="Calibri" w:eastAsia="Times New Roman" w:hAnsi="Calibri" w:cs="Times New Roman"/>
          <w:color w:val="000000"/>
        </w:rPr>
        <w:t>”</w:t>
      </w:r>
    </w:p>
    <w:p w:rsidR="00A30BCE" w:rsidRPr="00A30BCE" w:rsidRDefault="002B2C66" w:rsidP="002B2C66">
      <w:pPr>
        <w:pStyle w:val="ListParagraph"/>
        <w:numPr>
          <w:ilvl w:val="0"/>
          <w:numId w:val="2"/>
        </w:numPr>
      </w:pPr>
      <w:r>
        <w:t xml:space="preserve">We included a few grassland and wet meadow species in case you want to intersperse those in the alkali wetlands. </w:t>
      </w:r>
      <w:bookmarkStart w:id="0" w:name="_GoBack"/>
      <w:bookmarkEnd w:id="0"/>
    </w:p>
    <w:sectPr w:rsidR="00A30BCE" w:rsidRPr="00A30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B257CB"/>
    <w:multiLevelType w:val="hybridMultilevel"/>
    <w:tmpl w:val="7B46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475BA5"/>
    <w:multiLevelType w:val="hybridMultilevel"/>
    <w:tmpl w:val="2B920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0"/>
    <w:rsid w:val="002B2C66"/>
    <w:rsid w:val="0063311A"/>
    <w:rsid w:val="008A52D0"/>
    <w:rsid w:val="00A30BCE"/>
    <w:rsid w:val="00F05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2E77BD-5288-499C-A055-7BCE3757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92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cp:lastModifiedBy>
  <cp:revision>3</cp:revision>
  <dcterms:created xsi:type="dcterms:W3CDTF">2015-08-18T22:47:00Z</dcterms:created>
  <dcterms:modified xsi:type="dcterms:W3CDTF">2015-08-18T23:08:00Z</dcterms:modified>
</cp:coreProperties>
</file>