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B997E" w14:textId="77777777" w:rsidR="00D91F0B" w:rsidRDefault="00D91F0B"/>
    <w:p w14:paraId="2A0C6DFC" w14:textId="77777777" w:rsidR="003352AA" w:rsidRDefault="003352AA"/>
    <w:p w14:paraId="39E43616" w14:textId="77777777" w:rsidR="003352AA" w:rsidRPr="003352AA" w:rsidRDefault="003352AA">
      <w:pPr>
        <w:rPr>
          <w:sz w:val="40"/>
          <w:szCs w:val="40"/>
        </w:rPr>
      </w:pPr>
      <w:r w:rsidRPr="003352AA">
        <w:rPr>
          <w:sz w:val="40"/>
          <w:szCs w:val="40"/>
        </w:rPr>
        <w:t>Slide 1:</w:t>
      </w:r>
    </w:p>
    <w:p w14:paraId="02FBC628" w14:textId="77777777" w:rsidR="003352AA" w:rsidRPr="003352AA" w:rsidRDefault="003352AA">
      <w:pPr>
        <w:rPr>
          <w:color w:val="FF0000"/>
        </w:rPr>
      </w:pPr>
      <w:r w:rsidRPr="003352AA">
        <w:rPr>
          <w:color w:val="FF0000"/>
        </w:rPr>
        <w:t>*Can you make a nice compilation of the screenshots</w:t>
      </w:r>
    </w:p>
    <w:p w14:paraId="0FEDB00B" w14:textId="77777777" w:rsidR="003352AA" w:rsidRPr="003352AA" w:rsidRDefault="003352AA" w:rsidP="003352AA">
      <w:pPr>
        <w:spacing w:before="100" w:beforeAutospacing="1" w:after="100" w:afterAutospacing="1"/>
        <w:outlineLvl w:val="0"/>
        <w:rPr>
          <w:rFonts w:ascii="Arial" w:eastAsia="Times New Roman" w:hAnsi="Arial" w:cs="Arial"/>
          <w:kern w:val="36"/>
          <w:sz w:val="28"/>
          <w:szCs w:val="28"/>
          <w:lang w:eastAsia="en-US"/>
        </w:rPr>
      </w:pPr>
      <w:r w:rsidRPr="003352AA">
        <w:rPr>
          <w:rFonts w:ascii="Arial" w:eastAsia="Times New Roman" w:hAnsi="Arial" w:cs="Arial"/>
          <w:kern w:val="36"/>
          <w:sz w:val="28"/>
          <w:szCs w:val="28"/>
          <w:lang w:eastAsia="en-US"/>
        </w:rPr>
        <w:t xml:space="preserve">California Water Quality and Fish Monitoring Program Data and Reporting </w:t>
      </w:r>
    </w:p>
    <w:p w14:paraId="2C8762BA" w14:textId="77777777" w:rsidR="003352AA" w:rsidRPr="003352AA" w:rsidRDefault="003352AA" w:rsidP="003352AA">
      <w:pPr>
        <w:spacing w:before="100" w:beforeAutospacing="1" w:after="100" w:afterAutospacing="1"/>
        <w:outlineLvl w:val="0"/>
        <w:rPr>
          <w:rFonts w:ascii="Arial" w:eastAsia="Times New Roman" w:hAnsi="Arial" w:cs="Arial"/>
          <w:kern w:val="36"/>
          <w:sz w:val="28"/>
          <w:szCs w:val="28"/>
          <w:lang w:eastAsia="en-US"/>
        </w:rPr>
      </w:pPr>
      <w:r w:rsidRPr="003352AA">
        <w:rPr>
          <w:rFonts w:ascii="Arial" w:eastAsia="Times New Roman" w:hAnsi="Arial" w:cs="Arial"/>
          <w:kern w:val="36"/>
          <w:sz w:val="28"/>
          <w:szCs w:val="28"/>
          <w:lang w:eastAsia="en-US"/>
        </w:rPr>
        <w:t>The State of California and the White House C</w:t>
      </w:r>
      <w:r>
        <w:rPr>
          <w:rFonts w:ascii="Arial" w:eastAsia="Times New Roman" w:hAnsi="Arial" w:cs="Arial"/>
          <w:kern w:val="36"/>
          <w:sz w:val="28"/>
          <w:szCs w:val="28"/>
          <w:lang w:eastAsia="en-US"/>
        </w:rPr>
        <w:t xml:space="preserve">ouncil on Environmental Quality </w:t>
      </w:r>
      <w:r w:rsidRPr="003352AA">
        <w:rPr>
          <w:rFonts w:ascii="Arial" w:eastAsia="Times New Roman" w:hAnsi="Arial" w:cs="Arial"/>
          <w:kern w:val="36"/>
          <w:sz w:val="28"/>
          <w:szCs w:val="28"/>
          <w:lang w:eastAsia="en-US"/>
        </w:rPr>
        <w:t>Water Data Challenge</w:t>
      </w:r>
    </w:p>
    <w:p w14:paraId="60E3440C" w14:textId="77777777" w:rsidR="003352AA" w:rsidRDefault="003352AA">
      <w:pPr>
        <w:rPr>
          <w:noProof/>
        </w:rPr>
      </w:pPr>
    </w:p>
    <w:p w14:paraId="09B66F55" w14:textId="77777777" w:rsidR="003352AA" w:rsidRDefault="003352AA">
      <w:pPr>
        <w:rPr>
          <w:noProof/>
        </w:rPr>
      </w:pPr>
    </w:p>
    <w:p w14:paraId="36D9C3BB" w14:textId="77777777" w:rsidR="003352AA" w:rsidRDefault="003352AA">
      <w:pPr>
        <w:rPr>
          <w:noProof/>
        </w:rPr>
      </w:pPr>
    </w:p>
    <w:p w14:paraId="5B36AB15" w14:textId="77777777" w:rsidR="003352AA" w:rsidRDefault="003352AA">
      <w:pPr>
        <w:rPr>
          <w:noProof/>
        </w:rPr>
      </w:pPr>
    </w:p>
    <w:p w14:paraId="5B4E2FC6" w14:textId="77777777" w:rsidR="003352AA" w:rsidRDefault="003352AA">
      <w:pPr>
        <w:rPr>
          <w:noProof/>
        </w:rPr>
      </w:pPr>
    </w:p>
    <w:p w14:paraId="618BB564" w14:textId="77777777" w:rsidR="003352AA" w:rsidRDefault="003352AA">
      <w:pPr>
        <w:rPr>
          <w:noProof/>
        </w:rPr>
      </w:pPr>
      <w:r>
        <w:rPr>
          <w:noProof/>
        </w:rPr>
        <w:t xml:space="preserve"> </w:t>
      </w:r>
      <w:r>
        <w:rPr>
          <w:noProof/>
          <w:lang w:eastAsia="en-US"/>
        </w:rPr>
        <w:drawing>
          <wp:inline distT="0" distB="0" distL="0" distR="0" wp14:anchorId="21E4BE7D" wp14:editId="5F6C8931">
            <wp:extent cx="1882986" cy="1412240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4North_gre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850" cy="1428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61D7F716" wp14:editId="352F027A">
            <wp:extent cx="1651635" cy="165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wr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635" cy="165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2AA">
        <w:rPr>
          <w:noProof/>
        </w:rPr>
        <w:t xml:space="preserve"> </w:t>
      </w:r>
      <w:r w:rsidRPr="003352AA">
        <w:drawing>
          <wp:inline distT="0" distB="0" distL="0" distR="0" wp14:anchorId="7F177229" wp14:editId="41837985">
            <wp:extent cx="1384300" cy="1828800"/>
            <wp:effectExtent l="0" t="0" r="1270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A9DD6" w14:textId="77777777" w:rsidR="003352AA" w:rsidRDefault="003352AA">
      <w:pPr>
        <w:rPr>
          <w:noProof/>
        </w:rPr>
      </w:pPr>
    </w:p>
    <w:p w14:paraId="5D45F2C8" w14:textId="77777777" w:rsidR="003352AA" w:rsidRDefault="003352AA">
      <w:pPr>
        <w:rPr>
          <w:noProof/>
        </w:rPr>
      </w:pPr>
    </w:p>
    <w:p w14:paraId="5F7FCCE7" w14:textId="77777777" w:rsidR="003352AA" w:rsidRPr="003352AA" w:rsidRDefault="003352AA">
      <w:pPr>
        <w:rPr>
          <w:noProof/>
          <w:sz w:val="36"/>
          <w:szCs w:val="36"/>
        </w:rPr>
      </w:pPr>
      <w:r w:rsidRPr="003352AA">
        <w:rPr>
          <w:noProof/>
          <w:sz w:val="36"/>
          <w:szCs w:val="36"/>
        </w:rPr>
        <w:t>Slide 2</w:t>
      </w:r>
    </w:p>
    <w:p w14:paraId="44E4A97C" w14:textId="77777777" w:rsidR="003352AA" w:rsidRDefault="003352AA"/>
    <w:p w14:paraId="2D3C1503" w14:textId="6FD76246" w:rsidR="008232C3" w:rsidRPr="008232C3" w:rsidRDefault="008232C3">
      <w:pPr>
        <w:rPr>
          <w:rFonts w:ascii="Arial" w:hAnsi="Arial" w:cs="Arial"/>
        </w:rPr>
      </w:pPr>
      <w:r w:rsidRPr="008232C3">
        <w:rPr>
          <w:rFonts w:ascii="Arial" w:hAnsi="Arial" w:cs="Arial"/>
        </w:rPr>
        <w:t>Real-Time Access to Water Quality and Fish Monitoring Data:</w:t>
      </w:r>
    </w:p>
    <w:p w14:paraId="6D910771" w14:textId="77777777" w:rsidR="008232C3" w:rsidRPr="008232C3" w:rsidRDefault="008232C3">
      <w:pPr>
        <w:rPr>
          <w:rFonts w:ascii="Arial" w:hAnsi="Arial" w:cs="Arial"/>
        </w:rPr>
      </w:pPr>
    </w:p>
    <w:p w14:paraId="1346E5A6" w14:textId="5C65AEB2" w:rsidR="003352AA" w:rsidRPr="008232C3" w:rsidRDefault="008232C3" w:rsidP="008232C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232C3">
        <w:rPr>
          <w:rFonts w:ascii="Arial" w:hAnsi="Arial" w:cs="Arial"/>
        </w:rPr>
        <w:t>The Department of Water Resources (DWR) Division of Environmental Services’ (DES)</w:t>
      </w:r>
      <w:r w:rsidRPr="008232C3">
        <w:rPr>
          <w:rFonts w:ascii="Arial" w:hAnsi="Arial" w:cs="Arial"/>
        </w:rPr>
        <w:t>:</w:t>
      </w:r>
    </w:p>
    <w:p w14:paraId="3A013BF3" w14:textId="4612EDE1" w:rsidR="008232C3" w:rsidRPr="008232C3" w:rsidRDefault="008232C3" w:rsidP="008232C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8232C3">
        <w:rPr>
          <w:rFonts w:ascii="Arial" w:hAnsi="Arial" w:cs="Arial"/>
        </w:rPr>
        <w:t>Discrete and Real Time Water Quality</w:t>
      </w:r>
    </w:p>
    <w:p w14:paraId="43EBBF33" w14:textId="7CA022AB" w:rsidR="008232C3" w:rsidRPr="008232C3" w:rsidRDefault="008232C3" w:rsidP="008232C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8232C3">
        <w:rPr>
          <w:rFonts w:ascii="Arial" w:hAnsi="Arial" w:cs="Arial"/>
        </w:rPr>
        <w:t>H</w:t>
      </w:r>
      <w:r w:rsidRPr="008232C3">
        <w:rPr>
          <w:rFonts w:ascii="Arial" w:hAnsi="Arial" w:cs="Arial"/>
        </w:rPr>
        <w:t>ydrologic variables including rainfall, runoff, storage, releases, diversions and discharges</w:t>
      </w:r>
      <w:r w:rsidRPr="008232C3">
        <w:rPr>
          <w:rFonts w:ascii="Arial" w:hAnsi="Arial" w:cs="Arial"/>
        </w:rPr>
        <w:t>.</w:t>
      </w:r>
    </w:p>
    <w:p w14:paraId="21455A26" w14:textId="485C8083" w:rsidR="008232C3" w:rsidRPr="008232C3" w:rsidRDefault="008232C3" w:rsidP="008232C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8232C3">
        <w:rPr>
          <w:rFonts w:ascii="Arial" w:hAnsi="Arial" w:cs="Arial"/>
        </w:rPr>
        <w:t>The California Department of Fish and Wildlife’s Zooplankton Study</w:t>
      </w:r>
      <w:r w:rsidRPr="008232C3">
        <w:rPr>
          <w:rFonts w:ascii="Arial" w:hAnsi="Arial" w:cs="Arial"/>
        </w:rPr>
        <w:t>.</w:t>
      </w:r>
    </w:p>
    <w:p w14:paraId="045B947F" w14:textId="1FBAFA28" w:rsidR="008232C3" w:rsidRPr="008232C3" w:rsidRDefault="008232C3" w:rsidP="008232C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8232C3">
        <w:rPr>
          <w:rFonts w:ascii="Arial" w:hAnsi="Arial" w:cs="Arial"/>
        </w:rPr>
        <w:t>Phytoplankton and chlorophyll-a.</w:t>
      </w:r>
    </w:p>
    <w:p w14:paraId="57626AE8" w14:textId="77777777" w:rsidR="008232C3" w:rsidRPr="008232C3" w:rsidRDefault="008232C3" w:rsidP="008232C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8232C3">
        <w:rPr>
          <w:rFonts w:ascii="Arial" w:hAnsi="Arial" w:cs="Arial"/>
        </w:rPr>
        <w:t>Department of Water Resources’ Benthic Organism Study</w:t>
      </w:r>
      <w:r w:rsidRPr="008232C3">
        <w:rPr>
          <w:rFonts w:ascii="Arial" w:hAnsi="Arial" w:cs="Arial"/>
        </w:rPr>
        <w:t>.</w:t>
      </w:r>
    </w:p>
    <w:p w14:paraId="2E55D54F" w14:textId="75AC2F8D" w:rsidR="008232C3" w:rsidRPr="008232C3" w:rsidRDefault="008232C3" w:rsidP="008232C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8232C3">
        <w:rPr>
          <w:rFonts w:ascii="Arial" w:hAnsi="Arial" w:cs="Arial"/>
        </w:rPr>
        <w:t>United States Fish and Wildlife Service Delta Juvenile Fish Monitoring Program</w:t>
      </w:r>
    </w:p>
    <w:p w14:paraId="1215106F" w14:textId="77777777" w:rsidR="008232C3" w:rsidRDefault="008232C3" w:rsidP="008232C3">
      <w:pPr>
        <w:pStyle w:val="ListParagraph"/>
        <w:ind w:left="1520"/>
      </w:pPr>
    </w:p>
    <w:p w14:paraId="69A93C4A" w14:textId="77777777" w:rsidR="008232C3" w:rsidRDefault="008232C3" w:rsidP="008232C3">
      <w:pPr>
        <w:pStyle w:val="ListParagraph"/>
        <w:ind w:left="1520"/>
      </w:pPr>
    </w:p>
    <w:p w14:paraId="2BA84C6F" w14:textId="77777777" w:rsidR="008232C3" w:rsidRDefault="008232C3" w:rsidP="008232C3">
      <w:pPr>
        <w:pStyle w:val="ListParagraph"/>
        <w:ind w:left="0"/>
      </w:pPr>
    </w:p>
    <w:p w14:paraId="1C7ADDB1" w14:textId="4125D15B" w:rsidR="008232C3" w:rsidRPr="008232C3" w:rsidRDefault="008232C3" w:rsidP="008232C3">
      <w:pPr>
        <w:pStyle w:val="ListParagraph"/>
        <w:ind w:left="0"/>
        <w:rPr>
          <w:sz w:val="36"/>
          <w:szCs w:val="36"/>
        </w:rPr>
      </w:pPr>
      <w:r w:rsidRPr="008232C3">
        <w:rPr>
          <w:sz w:val="36"/>
          <w:szCs w:val="36"/>
        </w:rPr>
        <w:lastRenderedPageBreak/>
        <w:t>Slide 3</w:t>
      </w:r>
      <w:r>
        <w:rPr>
          <w:sz w:val="36"/>
          <w:szCs w:val="36"/>
        </w:rPr>
        <w:t xml:space="preserve"> -4</w:t>
      </w:r>
    </w:p>
    <w:p w14:paraId="7288FB17" w14:textId="77777777" w:rsidR="008232C3" w:rsidRDefault="008232C3" w:rsidP="008232C3">
      <w:pPr>
        <w:pStyle w:val="ListParagraph"/>
        <w:ind w:left="0"/>
      </w:pPr>
    </w:p>
    <w:p w14:paraId="10E8ACAE" w14:textId="4DA3611F" w:rsidR="008232C3" w:rsidRPr="008232C3" w:rsidRDefault="008232C3" w:rsidP="008232C3">
      <w:pPr>
        <w:pStyle w:val="ListParagraph"/>
        <w:ind w:left="0"/>
        <w:rPr>
          <w:b/>
        </w:rPr>
      </w:pPr>
      <w:r>
        <w:rPr>
          <w:b/>
        </w:rPr>
        <w:t>Benthic Monitoring Examples</w:t>
      </w:r>
    </w:p>
    <w:p w14:paraId="30ED0A6D" w14:textId="4678F728" w:rsidR="008232C3" w:rsidRDefault="008232C3" w:rsidP="008232C3">
      <w:pPr>
        <w:pStyle w:val="ListParagraph"/>
        <w:ind w:left="0"/>
      </w:pPr>
      <w:r>
        <w:t>Each Monitoring programs gives detailed overview:</w:t>
      </w:r>
    </w:p>
    <w:p w14:paraId="762D6497" w14:textId="77777777" w:rsidR="008232C3" w:rsidRDefault="008232C3" w:rsidP="008232C3">
      <w:pPr>
        <w:pStyle w:val="ListParagraph"/>
        <w:ind w:left="0"/>
      </w:pPr>
    </w:p>
    <w:p w14:paraId="0241878D" w14:textId="77777777" w:rsidR="008232C3" w:rsidRDefault="008232C3" w:rsidP="008232C3">
      <w:pPr>
        <w:pStyle w:val="ListParagraph"/>
        <w:ind w:left="0"/>
      </w:pPr>
    </w:p>
    <w:p w14:paraId="29AE8E94" w14:textId="25B4254E" w:rsidR="008232C3" w:rsidRDefault="008232C3" w:rsidP="008232C3">
      <w:pPr>
        <w:pStyle w:val="ListParagraph"/>
        <w:ind w:left="0"/>
      </w:pPr>
      <w:r>
        <w:t>What is Monitored?</w:t>
      </w:r>
    </w:p>
    <w:p w14:paraId="21F1477B" w14:textId="47B2A968" w:rsidR="008232C3" w:rsidRDefault="008232C3" w:rsidP="008232C3">
      <w:pPr>
        <w:pStyle w:val="ListParagraph"/>
        <w:ind w:left="0"/>
      </w:pPr>
      <w:r>
        <w:t>How Are They Monitored?</w:t>
      </w:r>
    </w:p>
    <w:p w14:paraId="0B07E167" w14:textId="5CBC940B" w:rsidR="008232C3" w:rsidRDefault="008232C3" w:rsidP="008232C3">
      <w:pPr>
        <w:pStyle w:val="ListParagraph"/>
        <w:ind w:left="0"/>
      </w:pPr>
      <w:r>
        <w:t>Reporting Requirements</w:t>
      </w:r>
    </w:p>
    <w:p w14:paraId="14D0B771" w14:textId="271DE985" w:rsidR="008232C3" w:rsidRDefault="008232C3" w:rsidP="008232C3">
      <w:pPr>
        <w:pStyle w:val="ListParagraph"/>
        <w:ind w:left="0"/>
      </w:pPr>
      <w:r>
        <w:t xml:space="preserve">Explore Data/Data Dashboard </w:t>
      </w:r>
    </w:p>
    <w:p w14:paraId="7D1B85B9" w14:textId="261A397A" w:rsidR="008232C3" w:rsidRDefault="008232C3" w:rsidP="008232C3">
      <w:pPr>
        <w:pStyle w:val="ListParagraph"/>
        <w:ind w:left="0"/>
      </w:pPr>
      <w:r>
        <w:t>Q&amp;A</w:t>
      </w:r>
    </w:p>
    <w:p w14:paraId="0C15871D" w14:textId="77777777" w:rsidR="008232C3" w:rsidRDefault="008232C3" w:rsidP="008232C3">
      <w:pPr>
        <w:pStyle w:val="ListParagraph"/>
        <w:ind w:left="0"/>
      </w:pPr>
    </w:p>
    <w:p w14:paraId="632EAE7C" w14:textId="6BC127F0" w:rsidR="008232C3" w:rsidRPr="008232C3" w:rsidRDefault="008232C3" w:rsidP="008232C3">
      <w:pPr>
        <w:pStyle w:val="ListParagraph"/>
        <w:ind w:left="0"/>
        <w:rPr>
          <w:sz w:val="36"/>
          <w:szCs w:val="36"/>
        </w:rPr>
      </w:pPr>
      <w:r>
        <w:rPr>
          <w:sz w:val="36"/>
          <w:szCs w:val="36"/>
        </w:rPr>
        <w:t>Slide 5-6</w:t>
      </w:r>
    </w:p>
    <w:p w14:paraId="30979DFA" w14:textId="77777777" w:rsidR="008232C3" w:rsidRDefault="008232C3" w:rsidP="008232C3">
      <w:pPr>
        <w:pStyle w:val="ListParagraph"/>
        <w:ind w:left="0"/>
      </w:pPr>
    </w:p>
    <w:p w14:paraId="728530DD" w14:textId="0A928FA7" w:rsidR="008232C3" w:rsidRPr="008232C3" w:rsidRDefault="008232C3" w:rsidP="008232C3">
      <w:pPr>
        <w:pStyle w:val="ListParagraph"/>
        <w:ind w:left="0"/>
        <w:rPr>
          <w:b/>
        </w:rPr>
      </w:pPr>
      <w:r>
        <w:rPr>
          <w:b/>
        </w:rPr>
        <w:t>Fish</w:t>
      </w:r>
      <w:r>
        <w:rPr>
          <w:b/>
        </w:rPr>
        <w:t xml:space="preserve"> Monitoring Examples</w:t>
      </w:r>
    </w:p>
    <w:p w14:paraId="7AB08412" w14:textId="77777777" w:rsidR="008232C3" w:rsidRDefault="008232C3" w:rsidP="008232C3">
      <w:pPr>
        <w:pStyle w:val="ListParagraph"/>
        <w:ind w:left="0"/>
      </w:pPr>
      <w:r>
        <w:t>Each Monitoring programs gives detailed overview:</w:t>
      </w:r>
    </w:p>
    <w:p w14:paraId="60C7950E" w14:textId="77777777" w:rsidR="008232C3" w:rsidRDefault="008232C3" w:rsidP="008232C3">
      <w:pPr>
        <w:pStyle w:val="ListParagraph"/>
        <w:ind w:left="0"/>
      </w:pPr>
    </w:p>
    <w:p w14:paraId="63AE374A" w14:textId="77777777" w:rsidR="008232C3" w:rsidRDefault="008232C3" w:rsidP="008232C3">
      <w:pPr>
        <w:pStyle w:val="ListParagraph"/>
        <w:ind w:left="0"/>
      </w:pPr>
    </w:p>
    <w:p w14:paraId="2D8BFFBB" w14:textId="77777777" w:rsidR="008232C3" w:rsidRDefault="008232C3" w:rsidP="008232C3">
      <w:pPr>
        <w:pStyle w:val="ListParagraph"/>
        <w:ind w:left="0"/>
      </w:pPr>
      <w:r>
        <w:t>What is Monitored?</w:t>
      </w:r>
    </w:p>
    <w:p w14:paraId="6EDE6759" w14:textId="77777777" w:rsidR="008232C3" w:rsidRDefault="008232C3" w:rsidP="008232C3">
      <w:pPr>
        <w:pStyle w:val="ListParagraph"/>
        <w:ind w:left="0"/>
      </w:pPr>
      <w:r>
        <w:t>How Are They Monitored?</w:t>
      </w:r>
    </w:p>
    <w:p w14:paraId="652FA6EF" w14:textId="77777777" w:rsidR="008232C3" w:rsidRDefault="008232C3" w:rsidP="008232C3">
      <w:pPr>
        <w:pStyle w:val="ListParagraph"/>
        <w:ind w:left="0"/>
      </w:pPr>
      <w:r>
        <w:t>Reporting Requirements</w:t>
      </w:r>
    </w:p>
    <w:p w14:paraId="30C7CF42" w14:textId="75AB0F05" w:rsidR="008232C3" w:rsidRDefault="008232C3" w:rsidP="008232C3">
      <w:pPr>
        <w:pStyle w:val="ListParagraph"/>
        <w:ind w:left="0"/>
      </w:pPr>
      <w:r>
        <w:t>Explore Data/</w:t>
      </w:r>
      <w:bookmarkStart w:id="0" w:name="_GoBack"/>
      <w:bookmarkEnd w:id="0"/>
      <w:r>
        <w:t xml:space="preserve">Data Dashboard </w:t>
      </w:r>
    </w:p>
    <w:p w14:paraId="7C66D371" w14:textId="77777777" w:rsidR="008232C3" w:rsidRDefault="008232C3" w:rsidP="008232C3">
      <w:pPr>
        <w:pStyle w:val="ListParagraph"/>
        <w:ind w:left="0"/>
      </w:pPr>
      <w:r>
        <w:t>Q&amp;A</w:t>
      </w:r>
    </w:p>
    <w:p w14:paraId="339DAECB" w14:textId="77777777" w:rsidR="008232C3" w:rsidRDefault="008232C3" w:rsidP="008232C3">
      <w:pPr>
        <w:pStyle w:val="ListParagraph"/>
        <w:ind w:left="0"/>
      </w:pPr>
    </w:p>
    <w:sectPr w:rsidR="008232C3" w:rsidSect="00E91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15EC2"/>
    <w:multiLevelType w:val="hybridMultilevel"/>
    <w:tmpl w:val="F6B89528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>
    <w:nsid w:val="666C1303"/>
    <w:multiLevelType w:val="hybridMultilevel"/>
    <w:tmpl w:val="1DFE0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2AA"/>
    <w:rsid w:val="003352AA"/>
    <w:rsid w:val="005D1193"/>
    <w:rsid w:val="008232C3"/>
    <w:rsid w:val="00D91F0B"/>
    <w:rsid w:val="00E9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4EF6C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otham Book" w:eastAsiaTheme="minorHAnsi" w:hAnsi="Gotham Boo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3352AA"/>
    <w:pPr>
      <w:spacing w:before="100" w:beforeAutospacing="1" w:after="100" w:afterAutospacing="1"/>
      <w:outlineLvl w:val="0"/>
    </w:pPr>
    <w:rPr>
      <w:rFonts w:ascii="Times New Roman" w:eastAsiaTheme="minorHAnsi" w:hAnsi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52AA"/>
    <w:rPr>
      <w:rFonts w:ascii="Times New Roman" w:hAnsi="Times New Roman"/>
      <w:b/>
      <w:bCs/>
      <w:kern w:val="36"/>
      <w:sz w:val="48"/>
      <w:szCs w:val="4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352AA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352AA"/>
    <w:rPr>
      <w:rFonts w:ascii="Times New Roman" w:eastAsiaTheme="minorEastAsia" w:hAnsi="Times New Roman"/>
      <w:lang w:eastAsia="ja-JP"/>
    </w:rPr>
  </w:style>
  <w:style w:type="paragraph" w:styleId="ListParagraph">
    <w:name w:val="List Paragraph"/>
    <w:basedOn w:val="Normal"/>
    <w:uiPriority w:val="34"/>
    <w:qFormat/>
    <w:rsid w:val="00823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3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171</Words>
  <Characters>979</Characters>
  <Application>Microsoft Macintosh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California Water Quality and Fish Monitoring Program Data and Reporting </vt:lpstr>
      <vt:lpstr>The State of California and the White House Council on Environmental Quality Wat</vt:lpstr>
    </vt:vector>
  </TitlesOfParts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Amye Osti</dc:creator>
  <cp:keywords/>
  <dc:description/>
  <cp:lastModifiedBy>Amye Osti</cp:lastModifiedBy>
  <cp:revision>2</cp:revision>
  <dcterms:created xsi:type="dcterms:W3CDTF">2016-12-05T20:20:00Z</dcterms:created>
  <dcterms:modified xsi:type="dcterms:W3CDTF">2016-12-05T20:47:00Z</dcterms:modified>
</cp:coreProperties>
</file>